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146F4" w14:textId="082DB13C" w:rsidR="002D25D4" w:rsidRPr="00BF7228" w:rsidRDefault="00961B66" w:rsidP="002F3E0A">
      <w:pPr>
        <w:pStyle w:val="berschrift1"/>
        <w:rPr>
          <w:lang w:val="en-GB"/>
        </w:rPr>
      </w:pPr>
      <w:r w:rsidRPr="00BF7228">
        <w:rPr>
          <w:lang w:val="en-GB"/>
        </w:rPr>
        <w:t>Int</w:t>
      </w:r>
      <w:r w:rsidR="009E3AFC" w:rsidRPr="00BF7228">
        <w:rPr>
          <w:lang w:val="en-GB"/>
        </w:rPr>
        <w:t>r</w:t>
      </w:r>
      <w:r w:rsidRPr="00BF7228">
        <w:rPr>
          <w:lang w:val="en-GB"/>
        </w:rPr>
        <w:t>oduction</w:t>
      </w:r>
    </w:p>
    <w:tbl>
      <w:tblPr>
        <w:tblStyle w:val="Tabellenraster"/>
        <w:tblW w:w="0" w:type="auto"/>
        <w:shd w:val="clear" w:color="auto" w:fill="D9E2F3" w:themeFill="accent1" w:themeFillTint="33"/>
        <w:tblLook w:val="04A0" w:firstRow="1" w:lastRow="0" w:firstColumn="1" w:lastColumn="0" w:noHBand="0" w:noVBand="1"/>
      </w:tblPr>
      <w:tblGrid>
        <w:gridCol w:w="9060"/>
      </w:tblGrid>
      <w:tr w:rsidR="00CC065B" w:rsidRPr="00BF7228" w14:paraId="6B57F2F4" w14:textId="77777777" w:rsidTr="00CC065B">
        <w:tc>
          <w:tcPr>
            <w:tcW w:w="9060" w:type="dxa"/>
            <w:shd w:val="clear" w:color="auto" w:fill="D9E2F3" w:themeFill="accent1" w:themeFillTint="33"/>
          </w:tcPr>
          <w:p w14:paraId="11B2AD31" w14:textId="77777777" w:rsidR="00515ACD" w:rsidRPr="00BF7228" w:rsidRDefault="00515ACD" w:rsidP="00515ACD">
            <w:pPr>
              <w:rPr>
                <w:rStyle w:val="SchwacheHervorhebung"/>
                <w:lang w:val="en-GB"/>
              </w:rPr>
            </w:pPr>
            <w:r w:rsidRPr="00BF7228">
              <w:rPr>
                <w:rStyle w:val="SchwacheHervorhebung"/>
                <w:lang w:val="en-GB"/>
              </w:rPr>
              <w:t>Agile Mindset and Values</w:t>
            </w:r>
          </w:p>
          <w:p w14:paraId="0EAADD76" w14:textId="77777777" w:rsidR="00515ACD" w:rsidRPr="00BF7228" w:rsidRDefault="00515ACD" w:rsidP="00515ACD">
            <w:pPr>
              <w:rPr>
                <w:rStyle w:val="SchwacheHervorhebung"/>
                <w:lang w:val="en-GB"/>
              </w:rPr>
            </w:pPr>
          </w:p>
          <w:p w14:paraId="4BFEB53C" w14:textId="77777777" w:rsidR="00515ACD" w:rsidRPr="00BF7228" w:rsidRDefault="00515ACD" w:rsidP="00515ACD">
            <w:pPr>
              <w:rPr>
                <w:rStyle w:val="SchwacheHervorhebung"/>
                <w:lang w:val="en-GB"/>
              </w:rPr>
            </w:pPr>
            <w:r w:rsidRPr="00BF7228">
              <w:rPr>
                <w:rStyle w:val="SchwacheHervorhebung"/>
                <w:lang w:val="en-GB"/>
              </w:rPr>
              <w:t>In this learning scenario, agile values such as self-organization, responsibility, and flexibility are actively embodied. Learners take responsibility for their learning process by setting their own learning goals and pursuing them independently. They decide how to use the VR welding simulation to achieve the desired results. Through the iterative Design Thinking process, creative problem-solving is promoted, as learners continuously develop, test, and improve their ideas.</w:t>
            </w:r>
          </w:p>
          <w:p w14:paraId="057B8F93" w14:textId="77777777" w:rsidR="00515ACD" w:rsidRPr="00BF7228" w:rsidRDefault="00515ACD" w:rsidP="00515ACD">
            <w:pPr>
              <w:rPr>
                <w:rStyle w:val="SchwacheHervorhebung"/>
                <w:lang w:val="en-GB"/>
              </w:rPr>
            </w:pPr>
          </w:p>
          <w:p w14:paraId="703FA688" w14:textId="77777777" w:rsidR="00515ACD" w:rsidRPr="00BF7228" w:rsidRDefault="00515ACD" w:rsidP="00515ACD">
            <w:pPr>
              <w:rPr>
                <w:rStyle w:val="SchwacheHervorhebung"/>
                <w:lang w:val="en-GB"/>
              </w:rPr>
            </w:pPr>
            <w:r w:rsidRPr="00BF7228">
              <w:rPr>
                <w:rStyle w:val="SchwacheHervorhebung"/>
                <w:lang w:val="en-GB"/>
              </w:rPr>
              <w:t>Active Participation and Responsibility: Learners are actively involved in the entire learning process from the beginning. They plan their approach in teams, set goals, and provide feedback to one another.</w:t>
            </w:r>
          </w:p>
          <w:p w14:paraId="54E4AF15" w14:textId="77777777" w:rsidR="00515ACD" w:rsidRPr="00BF7228" w:rsidRDefault="00515ACD" w:rsidP="00515ACD">
            <w:pPr>
              <w:rPr>
                <w:rStyle w:val="SchwacheHervorhebung"/>
                <w:lang w:val="en-GB"/>
              </w:rPr>
            </w:pPr>
          </w:p>
          <w:p w14:paraId="641DA63F" w14:textId="77777777" w:rsidR="00515ACD" w:rsidRPr="00BF7228" w:rsidRDefault="00515ACD" w:rsidP="00515ACD">
            <w:pPr>
              <w:rPr>
                <w:rStyle w:val="SchwacheHervorhebung"/>
                <w:lang w:val="en-GB"/>
              </w:rPr>
            </w:pPr>
            <w:r w:rsidRPr="00BF7228">
              <w:rPr>
                <w:rStyle w:val="SchwacheHervorhebung"/>
                <w:lang w:val="en-GB"/>
              </w:rPr>
              <w:t>Promoting Creativity and Problem Solving: The scenario encourages creative problem-solving, as learners must develop innovative approaches to optimally integrate the VR welding simulation into training. Open-ended problem statements and the independent development of solutions foster a creative mindset.</w:t>
            </w:r>
          </w:p>
          <w:p w14:paraId="607FB51F" w14:textId="77777777" w:rsidR="00515ACD" w:rsidRPr="00BF7228" w:rsidRDefault="00515ACD" w:rsidP="00515ACD">
            <w:pPr>
              <w:rPr>
                <w:rStyle w:val="SchwacheHervorhebung"/>
                <w:lang w:val="en-GB"/>
              </w:rPr>
            </w:pPr>
            <w:r w:rsidRPr="00BF7228">
              <w:rPr>
                <w:rStyle w:val="SchwacheHervorhebung"/>
                <w:lang w:val="en-GB"/>
              </w:rPr>
              <w:t>Learning Process and Methods</w:t>
            </w:r>
          </w:p>
          <w:p w14:paraId="1E54583B" w14:textId="77777777" w:rsidR="00515ACD" w:rsidRPr="00BF7228" w:rsidRDefault="00515ACD" w:rsidP="00515ACD">
            <w:pPr>
              <w:rPr>
                <w:rStyle w:val="SchwacheHervorhebung"/>
                <w:lang w:val="en-GB"/>
              </w:rPr>
            </w:pPr>
          </w:p>
          <w:p w14:paraId="24C98D7A" w14:textId="77777777" w:rsidR="00515ACD" w:rsidRPr="00BF7228" w:rsidRDefault="00515ACD" w:rsidP="00515ACD">
            <w:pPr>
              <w:rPr>
                <w:rStyle w:val="SchwacheHervorhebung"/>
                <w:lang w:val="en-GB"/>
              </w:rPr>
            </w:pPr>
            <w:r w:rsidRPr="00BF7228">
              <w:rPr>
                <w:rStyle w:val="SchwacheHervorhebung"/>
                <w:lang w:val="en-GB"/>
              </w:rPr>
              <w:t>The learning process is divided into short, iterative cycles structured by the Design Thinking approach. Each phase of the process is accompanied by clearly defined tasks and feedback loops to ensure learning progress. Learners work both collectively and peer-to-peer, exchanging ideas in small teams, developing prototypes, and supporting one another.</w:t>
            </w:r>
          </w:p>
          <w:p w14:paraId="63454414" w14:textId="77777777" w:rsidR="00515ACD" w:rsidRPr="00BF7228" w:rsidRDefault="00515ACD" w:rsidP="00515ACD">
            <w:pPr>
              <w:rPr>
                <w:rStyle w:val="SchwacheHervorhebung"/>
                <w:lang w:val="en-GB"/>
              </w:rPr>
            </w:pPr>
          </w:p>
          <w:p w14:paraId="7351AD65" w14:textId="77777777" w:rsidR="00515ACD" w:rsidRPr="00BF7228" w:rsidRDefault="00515ACD" w:rsidP="00515ACD">
            <w:pPr>
              <w:rPr>
                <w:rStyle w:val="SchwacheHervorhebung"/>
                <w:lang w:val="en-GB"/>
              </w:rPr>
            </w:pPr>
            <w:r w:rsidRPr="00BF7228">
              <w:rPr>
                <w:rStyle w:val="SchwacheHervorhebung"/>
                <w:lang w:val="en-GB"/>
              </w:rPr>
              <w:t xml:space="preserve">Agile Learning Methods: Methods such as brainstorming, prototyping, and peer reviews are central elements of the learning process. Digital tools like the VR welding simulation and collaborative platforms such as </w:t>
            </w:r>
            <w:proofErr w:type="spellStart"/>
            <w:r w:rsidRPr="00BF7228">
              <w:rPr>
                <w:rStyle w:val="SchwacheHervorhebung"/>
                <w:lang w:val="en-GB"/>
              </w:rPr>
              <w:t>Edkimo</w:t>
            </w:r>
            <w:proofErr w:type="spellEnd"/>
            <w:r w:rsidRPr="00BF7228">
              <w:rPr>
                <w:rStyle w:val="SchwacheHervorhebung"/>
                <w:lang w:val="en-GB"/>
              </w:rPr>
              <w:t xml:space="preserve"> or Kahoot are used to facilitate collaboration and enhance the learning experience.</w:t>
            </w:r>
          </w:p>
          <w:p w14:paraId="1F75FEBE" w14:textId="77777777" w:rsidR="00515ACD" w:rsidRPr="00BF7228" w:rsidRDefault="00515ACD" w:rsidP="00515ACD">
            <w:pPr>
              <w:rPr>
                <w:rStyle w:val="SchwacheHervorhebung"/>
                <w:lang w:val="en-GB"/>
              </w:rPr>
            </w:pPr>
          </w:p>
          <w:p w14:paraId="0CBA8D07" w14:textId="77777777" w:rsidR="00515ACD" w:rsidRPr="00BF7228" w:rsidRDefault="00515ACD" w:rsidP="00515ACD">
            <w:pPr>
              <w:rPr>
                <w:rStyle w:val="SchwacheHervorhebung"/>
                <w:lang w:val="en-GB"/>
              </w:rPr>
            </w:pPr>
            <w:r w:rsidRPr="00BF7228">
              <w:rPr>
                <w:rStyle w:val="SchwacheHervorhebung"/>
                <w:lang w:val="en-GB"/>
              </w:rPr>
              <w:t>Collaborative Learning: Learners work in teams and support one another in completing tasks. Through discussions and the incorporation of feedback, they learn from each other and collaboratively develop solutions.</w:t>
            </w:r>
          </w:p>
          <w:p w14:paraId="6BC0FC63" w14:textId="77777777" w:rsidR="00515ACD" w:rsidRPr="00BF7228" w:rsidRDefault="00515ACD" w:rsidP="00515ACD">
            <w:pPr>
              <w:rPr>
                <w:rStyle w:val="SchwacheHervorhebung"/>
                <w:lang w:val="en-GB"/>
              </w:rPr>
            </w:pPr>
            <w:r w:rsidRPr="00BF7228">
              <w:rPr>
                <w:rStyle w:val="SchwacheHervorhebung"/>
                <w:lang w:val="en-GB"/>
              </w:rPr>
              <w:t>Role of Teachers</w:t>
            </w:r>
          </w:p>
          <w:p w14:paraId="659F60AB" w14:textId="77777777" w:rsidR="00515ACD" w:rsidRPr="00BF7228" w:rsidRDefault="00515ACD" w:rsidP="00515ACD">
            <w:pPr>
              <w:rPr>
                <w:rStyle w:val="SchwacheHervorhebung"/>
                <w:lang w:val="en-GB"/>
              </w:rPr>
            </w:pPr>
          </w:p>
          <w:p w14:paraId="2E4C5FF5" w14:textId="77777777" w:rsidR="00515ACD" w:rsidRPr="00BF7228" w:rsidRDefault="00515ACD" w:rsidP="00515ACD">
            <w:pPr>
              <w:rPr>
                <w:rStyle w:val="SchwacheHervorhebung"/>
                <w:lang w:val="en-GB"/>
              </w:rPr>
            </w:pPr>
            <w:r w:rsidRPr="00BF7228">
              <w:rPr>
                <w:rStyle w:val="SchwacheHervorhebung"/>
                <w:lang w:val="en-GB"/>
              </w:rPr>
              <w:t>The role of teachers in the Design Thinking learning scenario shifts from being a knowledge provider to a learning facilitator or coach. Teachers offer support when needed and promote learners' independence. They provide advice, give feedback, and guide learners through reflection.</w:t>
            </w:r>
          </w:p>
          <w:p w14:paraId="4309F9B1" w14:textId="77777777" w:rsidR="00515ACD" w:rsidRPr="00BF7228" w:rsidRDefault="00515ACD" w:rsidP="00515ACD">
            <w:pPr>
              <w:rPr>
                <w:rStyle w:val="SchwacheHervorhebung"/>
                <w:lang w:val="en-GB"/>
              </w:rPr>
            </w:pPr>
          </w:p>
          <w:p w14:paraId="70BCE446" w14:textId="77777777" w:rsidR="00515ACD" w:rsidRPr="00BF7228" w:rsidRDefault="00515ACD" w:rsidP="00515ACD">
            <w:pPr>
              <w:rPr>
                <w:rStyle w:val="SchwacheHervorhebung"/>
                <w:lang w:val="en-GB"/>
              </w:rPr>
            </w:pPr>
            <w:r w:rsidRPr="00BF7228">
              <w:rPr>
                <w:rStyle w:val="SchwacheHervorhebung"/>
                <w:lang w:val="en-GB"/>
              </w:rPr>
              <w:t>Teacher as a Coach: Teachers ensure that learners have access to the necessary resources, support group dynamics, and ensure the iterative process progresses. They encourage learners to work independently and help each other.</w:t>
            </w:r>
          </w:p>
          <w:p w14:paraId="198E3DA1" w14:textId="77777777" w:rsidR="00515ACD" w:rsidRPr="00BF7228" w:rsidRDefault="00515ACD" w:rsidP="00515ACD">
            <w:pPr>
              <w:rPr>
                <w:rStyle w:val="SchwacheHervorhebung"/>
                <w:lang w:val="en-GB"/>
              </w:rPr>
            </w:pPr>
            <w:r w:rsidRPr="00BF7228">
              <w:rPr>
                <w:rStyle w:val="SchwacheHervorhebung"/>
                <w:lang w:val="en-GB"/>
              </w:rPr>
              <w:t>Learning Objectives and Content</w:t>
            </w:r>
          </w:p>
          <w:p w14:paraId="00DF080F" w14:textId="77777777" w:rsidR="00515ACD" w:rsidRPr="00BF7228" w:rsidRDefault="00515ACD" w:rsidP="00515ACD">
            <w:pPr>
              <w:rPr>
                <w:rStyle w:val="SchwacheHervorhebung"/>
                <w:lang w:val="en-GB"/>
              </w:rPr>
            </w:pPr>
          </w:p>
          <w:p w14:paraId="0744CE44" w14:textId="77777777" w:rsidR="00515ACD" w:rsidRPr="00BF7228" w:rsidRDefault="00515ACD" w:rsidP="00515ACD">
            <w:pPr>
              <w:rPr>
                <w:rStyle w:val="SchwacheHervorhebung"/>
                <w:lang w:val="en-GB"/>
              </w:rPr>
            </w:pPr>
            <w:r w:rsidRPr="00BF7228">
              <w:rPr>
                <w:rStyle w:val="SchwacheHervorhebung"/>
                <w:lang w:val="en-GB"/>
              </w:rPr>
              <w:t>The learning objectives are aligned with the practical demands of the learners’ vocational daily tasks and are flexible to adapt to the learning process. In addition to acquiring technical knowledge of welding techniques, learners also develop digital skills, teamwork abilities, and problem-solving competencies.</w:t>
            </w:r>
          </w:p>
          <w:p w14:paraId="75A9BDA0" w14:textId="77777777" w:rsidR="00515ACD" w:rsidRPr="00BF7228" w:rsidRDefault="00515ACD" w:rsidP="00515ACD">
            <w:pPr>
              <w:rPr>
                <w:rStyle w:val="SchwacheHervorhebung"/>
                <w:lang w:val="en-GB"/>
              </w:rPr>
            </w:pPr>
          </w:p>
          <w:p w14:paraId="0BDC8DF0" w14:textId="77777777" w:rsidR="00515ACD" w:rsidRPr="00BF7228" w:rsidRDefault="00515ACD" w:rsidP="00515ACD">
            <w:pPr>
              <w:rPr>
                <w:rStyle w:val="SchwacheHervorhebung"/>
                <w:lang w:val="en-GB"/>
              </w:rPr>
            </w:pPr>
            <w:r w:rsidRPr="00BF7228">
              <w:rPr>
                <w:rStyle w:val="SchwacheHervorhebung"/>
                <w:lang w:val="en-GB"/>
              </w:rPr>
              <w:lastRenderedPageBreak/>
              <w:t>Learning Objectives:</w:t>
            </w:r>
          </w:p>
          <w:p w14:paraId="273DF426" w14:textId="77777777" w:rsidR="00515ACD" w:rsidRPr="00BF7228" w:rsidRDefault="00515ACD" w:rsidP="00515ACD">
            <w:pPr>
              <w:rPr>
                <w:rStyle w:val="SchwacheHervorhebung"/>
                <w:lang w:val="en-GB"/>
              </w:rPr>
            </w:pPr>
          </w:p>
          <w:p w14:paraId="0ECC25FB" w14:textId="77777777" w:rsidR="00515ACD" w:rsidRPr="00BF7228" w:rsidRDefault="00515ACD" w:rsidP="00515ACD">
            <w:pPr>
              <w:rPr>
                <w:rStyle w:val="SchwacheHervorhebung"/>
                <w:lang w:val="en-GB"/>
              </w:rPr>
            </w:pPr>
            <w:r w:rsidRPr="00BF7228">
              <w:rPr>
                <w:rStyle w:val="SchwacheHervorhebung"/>
                <w:lang w:val="en-GB"/>
              </w:rPr>
              <w:t xml:space="preserve">    Confident use of the </w:t>
            </w:r>
            <w:proofErr w:type="spellStart"/>
            <w:r w:rsidRPr="00BF7228">
              <w:rPr>
                <w:rStyle w:val="SchwacheHervorhebung"/>
                <w:lang w:val="en-GB"/>
              </w:rPr>
              <w:t>Soldamatic</w:t>
            </w:r>
            <w:proofErr w:type="spellEnd"/>
            <w:r w:rsidRPr="00BF7228">
              <w:rPr>
                <w:rStyle w:val="SchwacheHervorhebung"/>
                <w:lang w:val="en-GB"/>
              </w:rPr>
              <w:t xml:space="preserve"> VR welding simulation.</w:t>
            </w:r>
          </w:p>
          <w:p w14:paraId="48D9CF4C" w14:textId="77777777" w:rsidR="00515ACD" w:rsidRPr="00BF7228" w:rsidRDefault="00515ACD" w:rsidP="00515ACD">
            <w:pPr>
              <w:rPr>
                <w:rStyle w:val="SchwacheHervorhebung"/>
                <w:lang w:val="en-GB"/>
              </w:rPr>
            </w:pPr>
            <w:r w:rsidRPr="00BF7228">
              <w:rPr>
                <w:rStyle w:val="SchwacheHervorhebung"/>
                <w:lang w:val="en-GB"/>
              </w:rPr>
              <w:t xml:space="preserve">    Transfer of comprehensive knowledge of welding techniques and workplace safety.</w:t>
            </w:r>
          </w:p>
          <w:p w14:paraId="66F26A87" w14:textId="77777777" w:rsidR="00515ACD" w:rsidRPr="00BF7228" w:rsidRDefault="00515ACD" w:rsidP="00515ACD">
            <w:pPr>
              <w:rPr>
                <w:rStyle w:val="SchwacheHervorhebung"/>
                <w:lang w:val="en-GB"/>
              </w:rPr>
            </w:pPr>
            <w:r w:rsidRPr="00BF7228">
              <w:rPr>
                <w:rStyle w:val="SchwacheHervorhebung"/>
                <w:lang w:val="en-GB"/>
              </w:rPr>
              <w:t xml:space="preserve">    Development of a user manual and a training concept.</w:t>
            </w:r>
          </w:p>
          <w:p w14:paraId="7CEDA7AA" w14:textId="77777777" w:rsidR="00515ACD" w:rsidRPr="00BF7228" w:rsidRDefault="00515ACD" w:rsidP="00515ACD">
            <w:pPr>
              <w:rPr>
                <w:rStyle w:val="SchwacheHervorhebung"/>
                <w:lang w:val="en-GB"/>
              </w:rPr>
            </w:pPr>
            <w:r w:rsidRPr="00BF7228">
              <w:rPr>
                <w:rStyle w:val="SchwacheHervorhebung"/>
                <w:lang w:val="en-GB"/>
              </w:rPr>
              <w:t xml:space="preserve">    Promotion of self-organization and teamwork.</w:t>
            </w:r>
          </w:p>
          <w:p w14:paraId="444610CE" w14:textId="77777777" w:rsidR="00515ACD" w:rsidRPr="00BF7228" w:rsidRDefault="00515ACD" w:rsidP="00515ACD">
            <w:pPr>
              <w:rPr>
                <w:rStyle w:val="SchwacheHervorhebung"/>
                <w:lang w:val="en-GB"/>
              </w:rPr>
            </w:pPr>
          </w:p>
          <w:p w14:paraId="4EFF85D4" w14:textId="77777777" w:rsidR="00515ACD" w:rsidRPr="00BF7228" w:rsidRDefault="00515ACD" w:rsidP="00515ACD">
            <w:pPr>
              <w:rPr>
                <w:rStyle w:val="SchwacheHervorhebung"/>
                <w:lang w:val="en-GB"/>
              </w:rPr>
            </w:pPr>
            <w:r w:rsidRPr="00BF7228">
              <w:rPr>
                <w:rStyle w:val="SchwacheHervorhebung"/>
                <w:lang w:val="en-GB"/>
              </w:rPr>
              <w:t>Content can be adjusted if new requirements emerge during the project or learners identify specific needs.</w:t>
            </w:r>
          </w:p>
          <w:p w14:paraId="68334593" w14:textId="77777777" w:rsidR="00515ACD" w:rsidRPr="00BF7228" w:rsidRDefault="00515ACD" w:rsidP="00515ACD">
            <w:pPr>
              <w:rPr>
                <w:rStyle w:val="SchwacheHervorhebung"/>
                <w:lang w:val="en-GB"/>
              </w:rPr>
            </w:pPr>
          </w:p>
          <w:p w14:paraId="3BBDEB6F" w14:textId="77777777" w:rsidR="00515ACD" w:rsidRPr="00BF7228" w:rsidRDefault="00515ACD" w:rsidP="00515ACD">
            <w:pPr>
              <w:rPr>
                <w:rStyle w:val="SchwacheHervorhebung"/>
                <w:lang w:val="en-GB"/>
              </w:rPr>
            </w:pPr>
            <w:r w:rsidRPr="00BF7228">
              <w:rPr>
                <w:rStyle w:val="SchwacheHervorhebung"/>
                <w:lang w:val="en-GB"/>
              </w:rPr>
              <w:t>Framework Conditions</w:t>
            </w:r>
          </w:p>
          <w:p w14:paraId="7FFDDDDB" w14:textId="77777777" w:rsidR="00515ACD" w:rsidRPr="00BF7228" w:rsidRDefault="00515ACD" w:rsidP="00515ACD">
            <w:pPr>
              <w:rPr>
                <w:rStyle w:val="SchwacheHervorhebung"/>
                <w:lang w:val="en-GB"/>
              </w:rPr>
            </w:pPr>
          </w:p>
          <w:p w14:paraId="49352746" w14:textId="77777777" w:rsidR="00515ACD" w:rsidRPr="00BF7228" w:rsidRDefault="00515ACD" w:rsidP="00515ACD">
            <w:pPr>
              <w:rPr>
                <w:rStyle w:val="SchwacheHervorhebung"/>
                <w:lang w:val="en-GB"/>
              </w:rPr>
            </w:pPr>
            <w:r w:rsidRPr="00BF7228">
              <w:rPr>
                <w:rStyle w:val="SchwacheHervorhebung"/>
                <w:lang w:val="en-GB"/>
              </w:rPr>
              <w:t>The organization supports agile learning by providing flexible learning environments equipped with digital tools and VR technology. The learning spaces are designed so that learners can access the necessary infrastructure (e.g., Smartboards, tablets, computers) at any time, enabling self-organized learning.</w:t>
            </w:r>
          </w:p>
          <w:p w14:paraId="173086EB" w14:textId="77777777" w:rsidR="00515ACD" w:rsidRPr="00BF7228" w:rsidRDefault="00515ACD" w:rsidP="00515ACD">
            <w:pPr>
              <w:rPr>
                <w:rStyle w:val="SchwacheHervorhebung"/>
                <w:lang w:val="en-GB"/>
              </w:rPr>
            </w:pPr>
          </w:p>
          <w:p w14:paraId="3BB49AB8" w14:textId="77777777" w:rsidR="00515ACD" w:rsidRPr="00BF7228" w:rsidRDefault="00515ACD" w:rsidP="00515ACD">
            <w:pPr>
              <w:rPr>
                <w:rStyle w:val="SchwacheHervorhebung"/>
                <w:lang w:val="en-GB"/>
              </w:rPr>
            </w:pPr>
            <w:r w:rsidRPr="00BF7228">
              <w:rPr>
                <w:rStyle w:val="SchwacheHervorhebung"/>
                <w:lang w:val="en-GB"/>
              </w:rPr>
              <w:t xml:space="preserve">There is room for self-organized learning </w:t>
            </w:r>
            <w:proofErr w:type="gramStart"/>
            <w:r w:rsidRPr="00BF7228">
              <w:rPr>
                <w:rStyle w:val="SchwacheHervorhebung"/>
                <w:lang w:val="en-GB"/>
              </w:rPr>
              <w:t>through the use of</w:t>
            </w:r>
            <w:proofErr w:type="gramEnd"/>
            <w:r w:rsidRPr="00BF7228">
              <w:rPr>
                <w:rStyle w:val="SchwacheHervorhebung"/>
                <w:lang w:val="en-GB"/>
              </w:rPr>
              <w:t xml:space="preserve"> VR technology and the flexible design of learning schedules. Learners can work at their own pace and independently decide which tasks to tackle and when.</w:t>
            </w:r>
          </w:p>
          <w:p w14:paraId="1AA06B46" w14:textId="77777777" w:rsidR="00515ACD" w:rsidRPr="00BF7228" w:rsidRDefault="00515ACD" w:rsidP="00515ACD">
            <w:pPr>
              <w:rPr>
                <w:rStyle w:val="SchwacheHervorhebung"/>
                <w:lang w:val="en-GB"/>
              </w:rPr>
            </w:pPr>
            <w:r w:rsidRPr="00BF7228">
              <w:rPr>
                <w:rStyle w:val="SchwacheHervorhebung"/>
                <w:lang w:val="en-GB"/>
              </w:rPr>
              <w:t>Learning Culture and Leadership</w:t>
            </w:r>
          </w:p>
          <w:p w14:paraId="17401B86" w14:textId="77777777" w:rsidR="00515ACD" w:rsidRPr="00BF7228" w:rsidRDefault="00515ACD" w:rsidP="00515ACD">
            <w:pPr>
              <w:rPr>
                <w:rStyle w:val="SchwacheHervorhebung"/>
                <w:lang w:val="en-GB"/>
              </w:rPr>
            </w:pPr>
          </w:p>
          <w:p w14:paraId="116C94E9" w14:textId="77777777" w:rsidR="00515ACD" w:rsidRPr="00BF7228" w:rsidRDefault="00515ACD" w:rsidP="00515ACD">
            <w:pPr>
              <w:rPr>
                <w:rStyle w:val="SchwacheHervorhebung"/>
                <w:lang w:val="en-GB"/>
              </w:rPr>
            </w:pPr>
            <w:r w:rsidRPr="00BF7228">
              <w:rPr>
                <w:rStyle w:val="SchwacheHervorhebung"/>
                <w:lang w:val="en-GB"/>
              </w:rPr>
              <w:t>The learning culture fosters lifelong learning and a positive error culture. Learners are encouraged to make mistakes, learn from them, and continuously make improvements. Leadership supports agile learning by providing resources and allowing learners the freedom to work independently.</w:t>
            </w:r>
          </w:p>
          <w:p w14:paraId="0D996F16" w14:textId="77777777" w:rsidR="00515ACD" w:rsidRPr="00BF7228" w:rsidRDefault="00515ACD" w:rsidP="00515ACD">
            <w:pPr>
              <w:rPr>
                <w:rStyle w:val="SchwacheHervorhebung"/>
                <w:lang w:val="en-GB"/>
              </w:rPr>
            </w:pPr>
          </w:p>
          <w:p w14:paraId="52475A8F" w14:textId="77777777" w:rsidR="00515ACD" w:rsidRPr="00BF7228" w:rsidRDefault="00515ACD" w:rsidP="00515ACD">
            <w:pPr>
              <w:rPr>
                <w:rStyle w:val="SchwacheHervorhebung"/>
                <w:lang w:val="en-GB"/>
              </w:rPr>
            </w:pPr>
            <w:r w:rsidRPr="00BF7228">
              <w:rPr>
                <w:rStyle w:val="SchwacheHervorhebung"/>
                <w:lang w:val="en-GB"/>
              </w:rPr>
              <w:t xml:space="preserve">Support from Leadership: Supervisors support learners by providing the </w:t>
            </w:r>
            <w:proofErr w:type="spellStart"/>
            <w:r w:rsidRPr="00BF7228">
              <w:rPr>
                <w:rStyle w:val="SchwacheHervorhebung"/>
                <w:lang w:val="en-GB"/>
              </w:rPr>
              <w:t>Soldamatic</w:t>
            </w:r>
            <w:proofErr w:type="spellEnd"/>
            <w:r w:rsidRPr="00BF7228">
              <w:rPr>
                <w:rStyle w:val="SchwacheHervorhebung"/>
                <w:lang w:val="en-GB"/>
              </w:rPr>
              <w:t xml:space="preserve"> VR technology and fostering the development of competencies necessary for workplace practice.</w:t>
            </w:r>
          </w:p>
          <w:p w14:paraId="166A094D" w14:textId="77777777" w:rsidR="00515ACD" w:rsidRPr="00BF7228" w:rsidRDefault="00515ACD" w:rsidP="00515ACD">
            <w:pPr>
              <w:rPr>
                <w:rStyle w:val="SchwacheHervorhebung"/>
                <w:lang w:val="en-GB"/>
              </w:rPr>
            </w:pPr>
            <w:r w:rsidRPr="00BF7228">
              <w:rPr>
                <w:rStyle w:val="SchwacheHervorhebung"/>
                <w:lang w:val="en-GB"/>
              </w:rPr>
              <w:t>Results and Effectiveness</w:t>
            </w:r>
          </w:p>
          <w:p w14:paraId="7CF39148" w14:textId="77777777" w:rsidR="00515ACD" w:rsidRPr="00BF7228" w:rsidRDefault="00515ACD" w:rsidP="00515ACD">
            <w:pPr>
              <w:rPr>
                <w:rStyle w:val="SchwacheHervorhebung"/>
                <w:lang w:val="en-GB"/>
              </w:rPr>
            </w:pPr>
          </w:p>
          <w:p w14:paraId="27196DD8" w14:textId="77777777" w:rsidR="00515ACD" w:rsidRPr="00BF7228" w:rsidRDefault="00515ACD" w:rsidP="00515ACD">
            <w:pPr>
              <w:rPr>
                <w:rStyle w:val="SchwacheHervorhebung"/>
                <w:lang w:val="en-GB"/>
              </w:rPr>
            </w:pPr>
            <w:r w:rsidRPr="00BF7228">
              <w:rPr>
                <w:rStyle w:val="SchwacheHervorhebung"/>
                <w:lang w:val="en-GB"/>
              </w:rPr>
              <w:t xml:space="preserve">Regular feedback elements such as daily reflection rounds and the use of digital platforms like </w:t>
            </w:r>
            <w:proofErr w:type="spellStart"/>
            <w:r w:rsidRPr="00BF7228">
              <w:rPr>
                <w:rStyle w:val="SchwacheHervorhebung"/>
                <w:lang w:val="en-GB"/>
              </w:rPr>
              <w:t>Edkimo</w:t>
            </w:r>
            <w:proofErr w:type="spellEnd"/>
            <w:r w:rsidRPr="00BF7228">
              <w:rPr>
                <w:rStyle w:val="SchwacheHervorhebung"/>
                <w:lang w:val="en-GB"/>
              </w:rPr>
              <w:t xml:space="preserve"> ensure that learners review their progress and support one another. The transfer of learning to practice is ensured through the practical application of the welding simulation.</w:t>
            </w:r>
          </w:p>
          <w:p w14:paraId="1597C685" w14:textId="77777777" w:rsidR="00515ACD" w:rsidRPr="00BF7228" w:rsidRDefault="00515ACD" w:rsidP="00515ACD">
            <w:pPr>
              <w:rPr>
                <w:rStyle w:val="SchwacheHervorhebung"/>
                <w:lang w:val="en-GB"/>
              </w:rPr>
            </w:pPr>
          </w:p>
          <w:p w14:paraId="4E2B39DF" w14:textId="7AA7A7FE" w:rsidR="00AD47C8" w:rsidRPr="00BF7228" w:rsidRDefault="00515ACD" w:rsidP="00515ACD">
            <w:pPr>
              <w:rPr>
                <w:rStyle w:val="SchwacheHervorhebung"/>
                <w:lang w:val="en-GB"/>
              </w:rPr>
            </w:pPr>
            <w:r w:rsidRPr="00BF7228">
              <w:rPr>
                <w:rStyle w:val="SchwacheHervorhebung"/>
                <w:lang w:val="en-GB"/>
              </w:rPr>
              <w:t>Practical Transfer: The learning content can be directly applied in vocational practice. Apprentices not only learn the technical aspects but also the safety standards they will need in their future careers.</w:t>
            </w:r>
          </w:p>
        </w:tc>
      </w:tr>
    </w:tbl>
    <w:p w14:paraId="64CF20AF" w14:textId="77777777" w:rsidR="00A578AD" w:rsidRPr="00BF7228" w:rsidRDefault="00A578AD" w:rsidP="00A578AD">
      <w:pPr>
        <w:rPr>
          <w:lang w:val="en-GB"/>
        </w:rPr>
      </w:pPr>
    </w:p>
    <w:p w14:paraId="5802C1B3" w14:textId="1FBF4F8C" w:rsidR="002F3E0A" w:rsidRPr="00BF7228" w:rsidRDefault="00A15D8D" w:rsidP="00A578AD">
      <w:pPr>
        <w:pStyle w:val="berschrift1"/>
        <w:rPr>
          <w:lang w:val="en-GB"/>
        </w:rPr>
      </w:pPr>
      <w:r w:rsidRPr="00BF7228">
        <w:rPr>
          <w:lang w:val="en-GB"/>
        </w:rPr>
        <w:t>Teaching and learning objectives</w:t>
      </w:r>
    </w:p>
    <w:p w14:paraId="576189E7" w14:textId="0D8F2770" w:rsidR="00BF7228" w:rsidRPr="00BF7228" w:rsidRDefault="00BF7228" w:rsidP="00BF7228">
      <w:pPr>
        <w:rPr>
          <w:lang w:val="en-GB"/>
        </w:rPr>
      </w:pPr>
      <w:r w:rsidRPr="00BF7228">
        <w:rPr>
          <w:lang w:val="en-GB"/>
        </w:rPr>
        <w:t xml:space="preserve">In vocational training, trainees often need to learn complex welding techniques in a safe environment. Traditional welding training poses high risks, such as injuries from UV radiation, fire hazards, and a lack of safety experience. Additionally, tools to practice and correct mistakes safely are often unavailable, leading to uncertainty and fear. The VR welding simulation </w:t>
      </w:r>
      <w:proofErr w:type="spellStart"/>
      <w:r w:rsidRPr="00BF7228">
        <w:rPr>
          <w:lang w:val="en-GB"/>
        </w:rPr>
        <w:t>Soldamatic</w:t>
      </w:r>
      <w:proofErr w:type="spellEnd"/>
      <w:r w:rsidRPr="00BF7228">
        <w:rPr>
          <w:lang w:val="en-GB"/>
        </w:rPr>
        <w:t xml:space="preserve"> provides a solution by enabling learners to practice welding in a risk-free, virtual environment. The challenge for the learners is to figure out how to optimize the use of this system and ensure that VR technology enhances welding training by making it safer and more effective, without losing the practical connection to real-world tasks.</w:t>
      </w:r>
    </w:p>
    <w:p w14:paraId="7CCDC1FF" w14:textId="7D394A1F" w:rsidR="002F3E0A" w:rsidRPr="00BF7228" w:rsidRDefault="00A15D8D" w:rsidP="002F3E0A">
      <w:pPr>
        <w:pStyle w:val="berschrift2"/>
        <w:rPr>
          <w:lang w:val="en-GB"/>
        </w:rPr>
      </w:pPr>
      <w:r w:rsidRPr="00BF7228">
        <w:rPr>
          <w:lang w:val="en-GB"/>
        </w:rPr>
        <w:lastRenderedPageBreak/>
        <w:t>Teaching objectives</w:t>
      </w:r>
    </w:p>
    <w:p w14:paraId="1205C9FC" w14:textId="77777777" w:rsidR="009743E0" w:rsidRPr="00BF7228" w:rsidRDefault="009743E0" w:rsidP="009743E0">
      <w:pPr>
        <w:pStyle w:val="Listenabsatz"/>
        <w:numPr>
          <w:ilvl w:val="0"/>
          <w:numId w:val="15"/>
        </w:numPr>
        <w:rPr>
          <w:lang w:val="en-GB"/>
        </w:rPr>
      </w:pPr>
      <w:r w:rsidRPr="00BF7228">
        <w:rPr>
          <w:lang w:val="en-GB"/>
        </w:rPr>
        <w:t xml:space="preserve">Promote self-directed and creative work </w:t>
      </w:r>
      <w:proofErr w:type="gramStart"/>
      <w:r w:rsidRPr="00BF7228">
        <w:rPr>
          <w:lang w:val="en-GB"/>
        </w:rPr>
        <w:t>through the use of</w:t>
      </w:r>
      <w:proofErr w:type="gramEnd"/>
      <w:r w:rsidRPr="00BF7228">
        <w:rPr>
          <w:lang w:val="en-GB"/>
        </w:rPr>
        <w:t xml:space="preserve"> the VR welding simulation.</w:t>
      </w:r>
    </w:p>
    <w:p w14:paraId="032270A3" w14:textId="77777777" w:rsidR="009743E0" w:rsidRPr="00BF7228" w:rsidRDefault="009743E0" w:rsidP="009743E0">
      <w:pPr>
        <w:pStyle w:val="Listenabsatz"/>
        <w:numPr>
          <w:ilvl w:val="0"/>
          <w:numId w:val="15"/>
        </w:numPr>
        <w:rPr>
          <w:lang w:val="en-GB"/>
        </w:rPr>
      </w:pPr>
      <w:r w:rsidRPr="00BF7228">
        <w:rPr>
          <w:lang w:val="en-GB"/>
        </w:rPr>
        <w:t>Teach in-depth knowledge of various welding procedures and related safety precautions.</w:t>
      </w:r>
    </w:p>
    <w:p w14:paraId="2568A4F2" w14:textId="5B47D782" w:rsidR="00BC43C0" w:rsidRPr="00BF7228" w:rsidRDefault="009743E0" w:rsidP="009743E0">
      <w:pPr>
        <w:pStyle w:val="Listenabsatz"/>
        <w:numPr>
          <w:ilvl w:val="0"/>
          <w:numId w:val="15"/>
        </w:numPr>
        <w:rPr>
          <w:lang w:val="en-GB"/>
        </w:rPr>
      </w:pPr>
      <w:r w:rsidRPr="00BF7228">
        <w:rPr>
          <w:lang w:val="en-GB"/>
        </w:rPr>
        <w:t>Support learners in applying the simulation to meet the requirements of vocational practice.</w:t>
      </w:r>
    </w:p>
    <w:p w14:paraId="26CBB82B" w14:textId="130184DC" w:rsidR="00DE2EDA" w:rsidRPr="00BF7228" w:rsidRDefault="00BC43C0" w:rsidP="00BC43C0">
      <w:pPr>
        <w:pStyle w:val="berschrift2"/>
        <w:rPr>
          <w:lang w:val="en-GB"/>
        </w:rPr>
      </w:pPr>
      <w:r w:rsidRPr="00BF7228">
        <w:rPr>
          <w:lang w:val="en-GB"/>
        </w:rPr>
        <w:t>Learning objectives</w:t>
      </w:r>
    </w:p>
    <w:p w14:paraId="7A592769" w14:textId="77777777" w:rsidR="00407CED" w:rsidRPr="00BF7228" w:rsidRDefault="00407CED" w:rsidP="00407CED">
      <w:pPr>
        <w:pStyle w:val="Listenabsatz"/>
        <w:numPr>
          <w:ilvl w:val="0"/>
          <w:numId w:val="11"/>
        </w:numPr>
        <w:rPr>
          <w:lang w:val="en-GB"/>
        </w:rPr>
      </w:pPr>
      <w:r w:rsidRPr="00BF7228">
        <w:rPr>
          <w:lang w:val="en-GB"/>
        </w:rPr>
        <w:t xml:space="preserve">Learners should feel confident in using the </w:t>
      </w:r>
      <w:proofErr w:type="spellStart"/>
      <w:r w:rsidRPr="00BF7228">
        <w:rPr>
          <w:lang w:val="en-GB"/>
        </w:rPr>
        <w:t>Soldamatic</w:t>
      </w:r>
      <w:proofErr w:type="spellEnd"/>
      <w:r w:rsidRPr="00BF7228">
        <w:rPr>
          <w:lang w:val="en-GB"/>
        </w:rPr>
        <w:t xml:space="preserve"> VR welding simulation and recognize its advantages over real-world welding.</w:t>
      </w:r>
    </w:p>
    <w:p w14:paraId="4949E22D" w14:textId="77777777" w:rsidR="00407CED" w:rsidRPr="00BF7228" w:rsidRDefault="00407CED" w:rsidP="00407CED">
      <w:pPr>
        <w:pStyle w:val="Listenabsatz"/>
        <w:numPr>
          <w:ilvl w:val="0"/>
          <w:numId w:val="11"/>
        </w:numPr>
        <w:rPr>
          <w:lang w:val="en-GB"/>
        </w:rPr>
      </w:pPr>
      <w:r w:rsidRPr="00BF7228">
        <w:rPr>
          <w:lang w:val="en-GB"/>
        </w:rPr>
        <w:t>Learners should understand the key welding techniques (e.g., MIG, MAG, TIG) in a safe environment and deepen their skills.</w:t>
      </w:r>
    </w:p>
    <w:p w14:paraId="3276BBEE" w14:textId="77777777" w:rsidR="00407CED" w:rsidRPr="00BF7228" w:rsidRDefault="00407CED" w:rsidP="00407CED">
      <w:pPr>
        <w:pStyle w:val="Listenabsatz"/>
        <w:numPr>
          <w:ilvl w:val="0"/>
          <w:numId w:val="11"/>
        </w:numPr>
        <w:rPr>
          <w:lang w:val="en-GB"/>
        </w:rPr>
      </w:pPr>
      <w:r w:rsidRPr="00BF7228">
        <w:rPr>
          <w:lang w:val="en-GB"/>
        </w:rPr>
        <w:t xml:space="preserve">Learners develop the ability to create an instruction manual for the </w:t>
      </w:r>
      <w:proofErr w:type="spellStart"/>
      <w:r w:rsidRPr="00BF7228">
        <w:rPr>
          <w:lang w:val="en-GB"/>
        </w:rPr>
        <w:t>Soldamatic</w:t>
      </w:r>
      <w:proofErr w:type="spellEnd"/>
      <w:r w:rsidRPr="00BF7228">
        <w:rPr>
          <w:lang w:val="en-GB"/>
        </w:rPr>
        <w:t xml:space="preserve"> VR, covering technical details and safety guidelines.</w:t>
      </w:r>
    </w:p>
    <w:p w14:paraId="1E11F879" w14:textId="72E60654" w:rsidR="00BD2548" w:rsidRPr="00BF7228" w:rsidRDefault="00407CED" w:rsidP="00407CED">
      <w:pPr>
        <w:pStyle w:val="Listenabsatz"/>
        <w:numPr>
          <w:ilvl w:val="0"/>
          <w:numId w:val="11"/>
        </w:numPr>
        <w:rPr>
          <w:lang w:val="en-GB"/>
        </w:rPr>
      </w:pPr>
      <w:r w:rsidRPr="00BF7228">
        <w:rPr>
          <w:lang w:val="en-GB"/>
        </w:rPr>
        <w:t>Promote teamwork, communication, and critical thinking to collaboratively solve welding-related problems</w:t>
      </w:r>
      <w:r w:rsidR="002522AA" w:rsidRPr="00BF7228">
        <w:rPr>
          <w:lang w:val="en-GB"/>
        </w:rPr>
        <w:t>.</w:t>
      </w:r>
    </w:p>
    <w:p w14:paraId="0C493187" w14:textId="353A2097" w:rsidR="002F3E0A" w:rsidRPr="00BF7228" w:rsidRDefault="00E623FC" w:rsidP="002F3E0A">
      <w:pPr>
        <w:pStyle w:val="berschrift2"/>
        <w:rPr>
          <w:lang w:val="en-GB"/>
        </w:rPr>
      </w:pPr>
      <w:r w:rsidRPr="00BF7228">
        <w:rPr>
          <w:lang w:val="en-GB"/>
        </w:rPr>
        <w:t xml:space="preserve">Design Thinking </w:t>
      </w:r>
      <w:r w:rsidR="00DA2BCE" w:rsidRPr="00BF7228">
        <w:rPr>
          <w:lang w:val="en-GB"/>
        </w:rPr>
        <w:t>phases</w:t>
      </w:r>
    </w:p>
    <w:p w14:paraId="6A03309F" w14:textId="6B5814DD" w:rsidR="00E70C54" w:rsidRPr="00BF7228" w:rsidRDefault="004173A7" w:rsidP="00E70C54">
      <w:pPr>
        <w:pStyle w:val="berschrift3"/>
        <w:rPr>
          <w:lang w:val="en-GB"/>
        </w:rPr>
      </w:pPr>
      <w:r>
        <w:rPr>
          <w:lang w:val="en-GB"/>
        </w:rPr>
        <w:t xml:space="preserve">Understand </w:t>
      </w:r>
      <w:r w:rsidR="007C2F1F">
        <w:rPr>
          <w:lang w:val="en-GB"/>
        </w:rPr>
        <w:t xml:space="preserve">core problem and </w:t>
      </w:r>
      <w:r>
        <w:rPr>
          <w:lang w:val="en-GB"/>
        </w:rPr>
        <w:t xml:space="preserve">Build </w:t>
      </w:r>
      <w:r w:rsidR="007C2F1F">
        <w:rPr>
          <w:lang w:val="en-GB"/>
        </w:rPr>
        <w:t>e</w:t>
      </w:r>
      <w:r w:rsidR="00E70C54" w:rsidRPr="00BF7228">
        <w:rPr>
          <w:lang w:val="en-GB"/>
        </w:rPr>
        <w:t>mpath</w:t>
      </w:r>
      <w:r w:rsidR="007C2F1F">
        <w:rPr>
          <w:lang w:val="en-GB"/>
        </w:rPr>
        <w:t>y</w:t>
      </w:r>
    </w:p>
    <w:p w14:paraId="3F90FC88" w14:textId="461138C0" w:rsidR="00407CED" w:rsidRPr="00BF7228" w:rsidRDefault="00407CED" w:rsidP="00407CED">
      <w:pPr>
        <w:rPr>
          <w:lang w:val="en-GB"/>
        </w:rPr>
      </w:pPr>
      <w:r w:rsidRPr="00BF7228">
        <w:rPr>
          <w:lang w:val="en-GB"/>
        </w:rPr>
        <w:t xml:space="preserve">Learners begin by putting themselves in the shoes of apprentices who are learning to weld </w:t>
      </w:r>
      <w:proofErr w:type="gramStart"/>
      <w:r w:rsidRPr="00BF7228">
        <w:rPr>
          <w:lang w:val="en-GB"/>
        </w:rPr>
        <w:t>in reality and</w:t>
      </w:r>
      <w:proofErr w:type="gramEnd"/>
      <w:r w:rsidRPr="00BF7228">
        <w:rPr>
          <w:lang w:val="en-GB"/>
        </w:rPr>
        <w:t xml:space="preserve"> encountering common problems such as safety risks. They explore the challenges of learning different welding techniques in a hazardous environment, identifying the psychological and physical barriers (e.g., fear of injury).</w:t>
      </w:r>
    </w:p>
    <w:p w14:paraId="3834BBA2" w14:textId="77777777" w:rsidR="00407CED" w:rsidRPr="00BF7228" w:rsidRDefault="00407CED" w:rsidP="00407CED">
      <w:pPr>
        <w:rPr>
          <w:lang w:val="en-GB"/>
        </w:rPr>
      </w:pPr>
      <w:r w:rsidRPr="00BF7228">
        <w:rPr>
          <w:lang w:val="en-GB"/>
        </w:rPr>
        <w:t>Activity: Interviews with experienced welders about the challenges of learning welding techniques.</w:t>
      </w:r>
    </w:p>
    <w:p w14:paraId="37F9027D" w14:textId="5A0F019A" w:rsidR="00E70C54" w:rsidRPr="00BF7228" w:rsidRDefault="00407CED" w:rsidP="00407CED">
      <w:pPr>
        <w:rPr>
          <w:lang w:val="en-GB"/>
        </w:rPr>
      </w:pPr>
      <w:r w:rsidRPr="00BF7228">
        <w:rPr>
          <w:lang w:val="en-GB"/>
        </w:rPr>
        <w:t xml:space="preserve">Goal: Understand the needs and requirements of learners using the </w:t>
      </w:r>
      <w:proofErr w:type="spellStart"/>
      <w:r w:rsidRPr="00BF7228">
        <w:rPr>
          <w:lang w:val="en-GB"/>
        </w:rPr>
        <w:t>Soldamatic</w:t>
      </w:r>
      <w:proofErr w:type="spellEnd"/>
      <w:r w:rsidRPr="00BF7228">
        <w:rPr>
          <w:lang w:val="en-GB"/>
        </w:rPr>
        <w:t xml:space="preserve"> VR welding simulation.</w:t>
      </w:r>
    </w:p>
    <w:p w14:paraId="66E1340C" w14:textId="1B6C1827" w:rsidR="00E70C54" w:rsidRPr="00BF7228" w:rsidRDefault="00832AF5" w:rsidP="00E70C54">
      <w:pPr>
        <w:pStyle w:val="berschrift3"/>
        <w:rPr>
          <w:lang w:val="en-GB"/>
        </w:rPr>
      </w:pPr>
      <w:r w:rsidRPr="00832AF5">
        <w:rPr>
          <w:lang w:val="en-GB"/>
        </w:rPr>
        <w:t>Concretising the customer's wishes</w:t>
      </w:r>
    </w:p>
    <w:p w14:paraId="3893CB75" w14:textId="170C14E0" w:rsidR="00AD4C0A" w:rsidRPr="00BF7228" w:rsidRDefault="00AD4C0A" w:rsidP="00AD4C0A">
      <w:pPr>
        <w:rPr>
          <w:lang w:val="en-GB"/>
        </w:rPr>
      </w:pPr>
      <w:r w:rsidRPr="00BF7228">
        <w:rPr>
          <w:lang w:val="en-GB"/>
        </w:rPr>
        <w:t xml:space="preserve">Learners clearly articulate the needs of the apprentices using the </w:t>
      </w:r>
      <w:proofErr w:type="spellStart"/>
      <w:r w:rsidRPr="00BF7228">
        <w:rPr>
          <w:lang w:val="en-GB"/>
        </w:rPr>
        <w:t>Soldamatic</w:t>
      </w:r>
      <w:proofErr w:type="spellEnd"/>
      <w:r w:rsidRPr="00BF7228">
        <w:rPr>
          <w:lang w:val="en-GB"/>
        </w:rPr>
        <w:t xml:space="preserve"> VR. What do they expect from the simulation? What specific features or safety aspects are particularly important?</w:t>
      </w:r>
    </w:p>
    <w:p w14:paraId="18F1138F" w14:textId="77777777" w:rsidR="00AD4C0A" w:rsidRPr="00BF7228" w:rsidRDefault="00AD4C0A" w:rsidP="00AD4C0A">
      <w:pPr>
        <w:rPr>
          <w:lang w:val="en-GB"/>
        </w:rPr>
      </w:pPr>
      <w:r w:rsidRPr="00BF7228">
        <w:rPr>
          <w:lang w:val="en-GB"/>
        </w:rPr>
        <w:t>Activity: Group discussions on the requirements for the VR welding simulation.</w:t>
      </w:r>
    </w:p>
    <w:p w14:paraId="06A75418" w14:textId="7388166F" w:rsidR="00E70C54" w:rsidRPr="00BF7228" w:rsidRDefault="00AD4C0A" w:rsidP="00AD4C0A">
      <w:pPr>
        <w:rPr>
          <w:lang w:val="en-GB"/>
        </w:rPr>
      </w:pPr>
      <w:r w:rsidRPr="00BF7228">
        <w:rPr>
          <w:lang w:val="en-GB"/>
        </w:rPr>
        <w:t>Goal: Define detailed requirements for the functionality and safety aspects of the VR welding simulation.</w:t>
      </w:r>
    </w:p>
    <w:p w14:paraId="5C51CE52" w14:textId="3E942387" w:rsidR="00E70C54" w:rsidRPr="00BF7228" w:rsidRDefault="00832AF5" w:rsidP="00E70C54">
      <w:pPr>
        <w:pStyle w:val="berschrift3"/>
        <w:rPr>
          <w:lang w:val="en-GB"/>
        </w:rPr>
      </w:pPr>
      <w:r>
        <w:rPr>
          <w:lang w:val="en-GB"/>
        </w:rPr>
        <w:t>Collecting ideas</w:t>
      </w:r>
    </w:p>
    <w:p w14:paraId="5A9BCDCF" w14:textId="4D1B2217" w:rsidR="00AD4C0A" w:rsidRPr="00BF7228" w:rsidRDefault="00AD4C0A" w:rsidP="00AD4C0A">
      <w:pPr>
        <w:rPr>
          <w:lang w:val="en-GB"/>
        </w:rPr>
      </w:pPr>
      <w:r w:rsidRPr="00BF7228">
        <w:rPr>
          <w:lang w:val="en-GB"/>
        </w:rPr>
        <w:t xml:space="preserve">Learners develop creative approaches to how the </w:t>
      </w:r>
      <w:proofErr w:type="spellStart"/>
      <w:r w:rsidRPr="00BF7228">
        <w:rPr>
          <w:lang w:val="en-GB"/>
        </w:rPr>
        <w:t>Soldamatic</w:t>
      </w:r>
      <w:proofErr w:type="spellEnd"/>
      <w:r w:rsidRPr="00BF7228">
        <w:rPr>
          <w:lang w:val="en-GB"/>
        </w:rPr>
        <w:t xml:space="preserve"> VR can be optimally used in training. They brainstorm ideas on how to improve the simulation to make it more realistic and maximize the learning effect.</w:t>
      </w:r>
    </w:p>
    <w:p w14:paraId="26335FAF" w14:textId="77777777" w:rsidR="00AD4C0A" w:rsidRPr="00BF7228" w:rsidRDefault="00AD4C0A" w:rsidP="00AD4C0A">
      <w:pPr>
        <w:rPr>
          <w:lang w:val="en-GB"/>
        </w:rPr>
      </w:pPr>
      <w:r w:rsidRPr="00BF7228">
        <w:rPr>
          <w:lang w:val="en-GB"/>
        </w:rPr>
        <w:t>Activity: Brainstorming on improving and expanding the VR welding simulation, such as through gamification elements or additional safety features.</w:t>
      </w:r>
    </w:p>
    <w:p w14:paraId="0BFDE2A3" w14:textId="1BEA7C1E" w:rsidR="00E70C54" w:rsidRPr="00BF7228" w:rsidRDefault="00AD4C0A" w:rsidP="00AD4C0A">
      <w:pPr>
        <w:rPr>
          <w:lang w:val="en-GB"/>
        </w:rPr>
      </w:pPr>
      <w:r w:rsidRPr="00BF7228">
        <w:rPr>
          <w:lang w:val="en-GB"/>
        </w:rPr>
        <w:t>Goal: Generate ideas to improve the usability and safety of the VR welding simulation.</w:t>
      </w:r>
    </w:p>
    <w:p w14:paraId="25EC3945" w14:textId="2BE8523B" w:rsidR="00E70C54" w:rsidRPr="00BF7228" w:rsidRDefault="00832AF5" w:rsidP="00E70C54">
      <w:pPr>
        <w:pStyle w:val="berschrift3"/>
        <w:rPr>
          <w:lang w:val="en-GB"/>
        </w:rPr>
      </w:pPr>
      <w:r>
        <w:rPr>
          <w:lang w:val="en-GB"/>
        </w:rPr>
        <w:lastRenderedPageBreak/>
        <w:t>Build prototype</w:t>
      </w:r>
    </w:p>
    <w:p w14:paraId="43FA30BB" w14:textId="08D9CA65" w:rsidR="0088472F" w:rsidRPr="00BF7228" w:rsidRDefault="0088472F" w:rsidP="0088472F">
      <w:pPr>
        <w:rPr>
          <w:lang w:val="en-GB"/>
        </w:rPr>
      </w:pPr>
      <w:r w:rsidRPr="00BF7228">
        <w:rPr>
          <w:lang w:val="en-GB"/>
        </w:rPr>
        <w:t xml:space="preserve">Based on the collected ideas, learners build a prototype of an instruction manual for the </w:t>
      </w:r>
      <w:proofErr w:type="spellStart"/>
      <w:r w:rsidRPr="00BF7228">
        <w:rPr>
          <w:lang w:val="en-GB"/>
        </w:rPr>
        <w:t>Soldamatic</w:t>
      </w:r>
      <w:proofErr w:type="spellEnd"/>
      <w:r w:rsidRPr="00BF7228">
        <w:rPr>
          <w:lang w:val="en-GB"/>
        </w:rPr>
        <w:t xml:space="preserve"> VR, describing the best use of the simulation. They also create safety guides and step-by-step instructions to support the learning process.</w:t>
      </w:r>
    </w:p>
    <w:p w14:paraId="702C4B93" w14:textId="77777777" w:rsidR="0088472F" w:rsidRPr="00BF7228" w:rsidRDefault="0088472F" w:rsidP="0088472F">
      <w:pPr>
        <w:rPr>
          <w:lang w:val="en-GB"/>
        </w:rPr>
      </w:pPr>
      <w:r w:rsidRPr="00BF7228">
        <w:rPr>
          <w:lang w:val="en-GB"/>
        </w:rPr>
        <w:t>Activity: Create a prototype of an instruction manual and training plan for the VR welding simulation.</w:t>
      </w:r>
    </w:p>
    <w:p w14:paraId="466C236D" w14:textId="6E5C37D7" w:rsidR="00E70C54" w:rsidRPr="00BF7228" w:rsidRDefault="0088472F" w:rsidP="0088472F">
      <w:pPr>
        <w:rPr>
          <w:lang w:val="en-GB"/>
        </w:rPr>
      </w:pPr>
      <w:r w:rsidRPr="00BF7228">
        <w:rPr>
          <w:lang w:val="en-GB"/>
        </w:rPr>
        <w:t>Goal: Develop a prototype that covers both technical operation and safety aspects of the simulation.</w:t>
      </w:r>
    </w:p>
    <w:p w14:paraId="3D97F101" w14:textId="743F4BA1" w:rsidR="00E70C54" w:rsidRPr="00BF7228" w:rsidRDefault="00832AF5" w:rsidP="00E70C54">
      <w:pPr>
        <w:pStyle w:val="berschrift3"/>
        <w:rPr>
          <w:lang w:val="en-GB"/>
        </w:rPr>
      </w:pPr>
      <w:r>
        <w:rPr>
          <w:lang w:val="en-GB"/>
        </w:rPr>
        <w:t>Test prototype</w:t>
      </w:r>
    </w:p>
    <w:p w14:paraId="6B788B76" w14:textId="23279235" w:rsidR="0088472F" w:rsidRPr="00BF7228" w:rsidRDefault="0088472F" w:rsidP="0088472F">
      <w:pPr>
        <w:rPr>
          <w:lang w:val="en-GB"/>
        </w:rPr>
      </w:pPr>
      <w:r w:rsidRPr="00BF7228">
        <w:rPr>
          <w:lang w:val="en-GB"/>
        </w:rPr>
        <w:t>Learners test the instruction manual and training plan with their peers. They receive feedback and check whether the instructions are understandable and can be practically applied.</w:t>
      </w:r>
    </w:p>
    <w:p w14:paraId="0A8B2262" w14:textId="77777777" w:rsidR="0088472F" w:rsidRPr="00BF7228" w:rsidRDefault="0088472F" w:rsidP="0088472F">
      <w:pPr>
        <w:rPr>
          <w:lang w:val="en-GB"/>
        </w:rPr>
      </w:pPr>
      <w:r w:rsidRPr="00BF7228">
        <w:rPr>
          <w:lang w:val="en-GB"/>
        </w:rPr>
        <w:t>Activity: Test run of the instruction manual with other apprentices.</w:t>
      </w:r>
    </w:p>
    <w:p w14:paraId="60A96480" w14:textId="16B2CE77" w:rsidR="00E70C54" w:rsidRPr="00BF7228" w:rsidRDefault="0088472F" w:rsidP="0088472F">
      <w:pPr>
        <w:rPr>
          <w:lang w:val="en-GB"/>
        </w:rPr>
      </w:pPr>
      <w:r w:rsidRPr="00BF7228">
        <w:rPr>
          <w:lang w:val="en-GB"/>
        </w:rPr>
        <w:t>Goal: Gather feedback and improve the prototype to meet the real needs of the learners.</w:t>
      </w:r>
    </w:p>
    <w:p w14:paraId="5D815EF6" w14:textId="41690E16" w:rsidR="00E70C54" w:rsidRPr="00BF7228" w:rsidRDefault="00192B9F" w:rsidP="00E70C54">
      <w:pPr>
        <w:pStyle w:val="berschrift3"/>
        <w:rPr>
          <w:lang w:val="en-GB"/>
        </w:rPr>
      </w:pPr>
      <w:r>
        <w:rPr>
          <w:lang w:val="en-GB"/>
        </w:rPr>
        <w:t>R</w:t>
      </w:r>
      <w:r w:rsidR="00832AF5">
        <w:rPr>
          <w:lang w:val="en-GB"/>
        </w:rPr>
        <w:t>eview</w:t>
      </w:r>
      <w:r>
        <w:rPr>
          <w:lang w:val="en-GB"/>
        </w:rPr>
        <w:t xml:space="preserve"> and feedback</w:t>
      </w:r>
    </w:p>
    <w:p w14:paraId="6D16BE14" w14:textId="4227537E" w:rsidR="0096140F" w:rsidRPr="00BF7228" w:rsidRDefault="0096140F" w:rsidP="0096140F">
      <w:pPr>
        <w:rPr>
          <w:lang w:val="en-GB"/>
        </w:rPr>
      </w:pPr>
      <w:r w:rsidRPr="00BF7228">
        <w:rPr>
          <w:lang w:val="en-GB"/>
        </w:rPr>
        <w:t>Based on the feedback, learners optimize their prototype and adjust the instruction manual and training plan. The process is iterated until the manual and plan fully meet the requirements.</w:t>
      </w:r>
    </w:p>
    <w:p w14:paraId="1C870878" w14:textId="77777777" w:rsidR="0096140F" w:rsidRPr="00BF7228" w:rsidRDefault="0096140F" w:rsidP="0096140F">
      <w:pPr>
        <w:rPr>
          <w:lang w:val="en-GB"/>
        </w:rPr>
      </w:pPr>
      <w:r w:rsidRPr="00BF7228">
        <w:rPr>
          <w:lang w:val="en-GB"/>
        </w:rPr>
        <w:t>Activity: Feedback session and subsequent optimization of the prototype.</w:t>
      </w:r>
    </w:p>
    <w:p w14:paraId="06143DC7" w14:textId="035C992C" w:rsidR="00703341" w:rsidRPr="00BF7228" w:rsidRDefault="0096140F" w:rsidP="0096140F">
      <w:pPr>
        <w:rPr>
          <w:lang w:val="en-GB"/>
        </w:rPr>
      </w:pPr>
      <w:r w:rsidRPr="00BF7228">
        <w:rPr>
          <w:lang w:val="en-GB"/>
        </w:rPr>
        <w:t>Goal: Ensure that the final prototype helps learners make the most of the VR welding simulation and enhances safety and effectiveness in welding training.</w:t>
      </w:r>
    </w:p>
    <w:p w14:paraId="4AC8C90E" w14:textId="77777777" w:rsidR="00366C57" w:rsidRPr="00BF7228" w:rsidRDefault="00366C57" w:rsidP="002F3E0A">
      <w:pPr>
        <w:rPr>
          <w:lang w:val="en-GB"/>
        </w:rPr>
      </w:pPr>
    </w:p>
    <w:p w14:paraId="59791364" w14:textId="77777777" w:rsidR="005A7885" w:rsidRPr="00BF7228" w:rsidRDefault="005A7885" w:rsidP="002F3E0A">
      <w:pPr>
        <w:rPr>
          <w:lang w:val="en-GB"/>
        </w:rPr>
      </w:pPr>
    </w:p>
    <w:p w14:paraId="65A930B0" w14:textId="77777777" w:rsidR="005A7885" w:rsidRPr="00BF7228" w:rsidRDefault="005A7885" w:rsidP="002F3E0A">
      <w:pPr>
        <w:rPr>
          <w:lang w:val="en-GB"/>
        </w:rPr>
      </w:pPr>
    </w:p>
    <w:p w14:paraId="58D5DE8B" w14:textId="77777777" w:rsidR="005A7885" w:rsidRPr="00BF7228" w:rsidRDefault="005A7885" w:rsidP="002F3E0A">
      <w:pPr>
        <w:rPr>
          <w:lang w:val="en-GB"/>
        </w:rPr>
      </w:pPr>
    </w:p>
    <w:p w14:paraId="4150C6FF" w14:textId="77777777" w:rsidR="005A7885" w:rsidRPr="00BF7228" w:rsidRDefault="005A7885" w:rsidP="002F3E0A">
      <w:pPr>
        <w:rPr>
          <w:lang w:val="en-GB"/>
        </w:rPr>
      </w:pPr>
    </w:p>
    <w:p w14:paraId="68706E5F" w14:textId="77777777" w:rsidR="005A7885" w:rsidRPr="00BF7228" w:rsidRDefault="005A7885" w:rsidP="002F3E0A">
      <w:pPr>
        <w:rPr>
          <w:lang w:val="en-GB"/>
        </w:rPr>
        <w:sectPr w:rsidR="005A7885" w:rsidRPr="00BF7228" w:rsidSect="00CD4997">
          <w:headerReference w:type="default" r:id="rId11"/>
          <w:footerReference w:type="default" r:id="rId12"/>
          <w:headerReference w:type="first" r:id="rId13"/>
          <w:footerReference w:type="first" r:id="rId14"/>
          <w:pgSz w:w="11906" w:h="16838" w:code="9"/>
          <w:pgMar w:top="1418" w:right="1418" w:bottom="1134" w:left="1418" w:header="709" w:footer="709" w:gutter="0"/>
          <w:cols w:space="708"/>
          <w:titlePg/>
          <w:docGrid w:linePitch="360"/>
        </w:sectPr>
      </w:pPr>
    </w:p>
    <w:p w14:paraId="759E7BC1" w14:textId="18D02C2F" w:rsidR="00366C57" w:rsidRPr="00BF7228" w:rsidRDefault="00505C47" w:rsidP="00366C57">
      <w:pPr>
        <w:pStyle w:val="berschrift1"/>
        <w:rPr>
          <w:lang w:val="en-GB"/>
        </w:rPr>
      </w:pPr>
      <w:r w:rsidRPr="00BF7228">
        <w:rPr>
          <w:lang w:val="en-GB"/>
        </w:rPr>
        <w:lastRenderedPageBreak/>
        <w:t>Core problem or customer problem</w:t>
      </w:r>
    </w:p>
    <w:tbl>
      <w:tblPr>
        <w:tblStyle w:val="Gitternetztabelle4Akzent1"/>
        <w:tblW w:w="14277" w:type="dxa"/>
        <w:tblLayout w:type="fixed"/>
        <w:tblLook w:val="04A0" w:firstRow="1" w:lastRow="0" w:firstColumn="1" w:lastColumn="0" w:noHBand="0" w:noVBand="1"/>
      </w:tblPr>
      <w:tblGrid>
        <w:gridCol w:w="1359"/>
        <w:gridCol w:w="4866"/>
        <w:gridCol w:w="2209"/>
        <w:gridCol w:w="1967"/>
        <w:gridCol w:w="1938"/>
        <w:gridCol w:w="1938"/>
      </w:tblGrid>
      <w:tr w:rsidR="00AF21FB" w:rsidRPr="00BF7228" w14:paraId="660A6B69" w14:textId="77777777" w:rsidTr="004459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14:paraId="29655DF7" w14:textId="77777777" w:rsidR="00AF21FB" w:rsidRPr="00BF7228" w:rsidRDefault="00AF21FB" w:rsidP="00445940">
            <w:pPr>
              <w:rPr>
                <w:lang w:val="en-GB"/>
              </w:rPr>
            </w:pPr>
            <w:r w:rsidRPr="00BF7228">
              <w:rPr>
                <w:lang w:val="en-GB"/>
              </w:rPr>
              <w:t>Time</w:t>
            </w:r>
          </w:p>
        </w:tc>
        <w:tc>
          <w:tcPr>
            <w:tcW w:w="4866" w:type="dxa"/>
          </w:tcPr>
          <w:p w14:paraId="30D297F6" w14:textId="217D4E9D" w:rsidR="00AF21FB" w:rsidRPr="00BF7228" w:rsidRDefault="00AF21FB" w:rsidP="00445940">
            <w:pPr>
              <w:cnfStyle w:val="100000000000" w:firstRow="1" w:lastRow="0" w:firstColumn="0" w:lastColumn="0" w:oddVBand="0" w:evenVBand="0" w:oddHBand="0" w:evenHBand="0" w:firstRowFirstColumn="0" w:firstRowLastColumn="0" w:lastRowFirstColumn="0" w:lastRowLastColumn="0"/>
              <w:rPr>
                <w:lang w:val="en-GB"/>
              </w:rPr>
            </w:pPr>
            <w:r w:rsidRPr="00BF7228">
              <w:rPr>
                <w:lang w:val="en-GB"/>
              </w:rPr>
              <w:t>Topic</w:t>
            </w:r>
            <w:r w:rsidR="00476A3C" w:rsidRPr="00BF7228">
              <w:rPr>
                <w:lang w:val="en-GB"/>
              </w:rPr>
              <w:t xml:space="preserve"> / content</w:t>
            </w:r>
          </w:p>
        </w:tc>
        <w:tc>
          <w:tcPr>
            <w:tcW w:w="2209" w:type="dxa"/>
          </w:tcPr>
          <w:p w14:paraId="1A1C79EF" w14:textId="77777777" w:rsidR="00AF21FB" w:rsidRPr="00BF7228" w:rsidRDefault="00AF21FB" w:rsidP="00445940">
            <w:pPr>
              <w:cnfStyle w:val="100000000000" w:firstRow="1" w:lastRow="0" w:firstColumn="0" w:lastColumn="0" w:oddVBand="0" w:evenVBand="0" w:oddHBand="0" w:evenHBand="0" w:firstRowFirstColumn="0" w:firstRowLastColumn="0" w:lastRowFirstColumn="0" w:lastRowLastColumn="0"/>
              <w:rPr>
                <w:lang w:val="en-GB"/>
              </w:rPr>
            </w:pPr>
            <w:r w:rsidRPr="00BF7228">
              <w:rPr>
                <w:lang w:val="en-GB"/>
              </w:rPr>
              <w:t>Goal</w:t>
            </w:r>
          </w:p>
        </w:tc>
        <w:tc>
          <w:tcPr>
            <w:tcW w:w="1967" w:type="dxa"/>
          </w:tcPr>
          <w:p w14:paraId="517E76D4" w14:textId="77777777" w:rsidR="00AF21FB" w:rsidRPr="00BF7228" w:rsidRDefault="00AF21FB" w:rsidP="00445940">
            <w:pPr>
              <w:cnfStyle w:val="100000000000" w:firstRow="1" w:lastRow="0" w:firstColumn="0" w:lastColumn="0" w:oddVBand="0" w:evenVBand="0" w:oddHBand="0" w:evenHBand="0" w:firstRowFirstColumn="0" w:firstRowLastColumn="0" w:lastRowFirstColumn="0" w:lastRowLastColumn="0"/>
              <w:rPr>
                <w:lang w:val="en-GB"/>
              </w:rPr>
            </w:pPr>
            <w:r w:rsidRPr="00BF7228">
              <w:rPr>
                <w:lang w:val="en-GB"/>
              </w:rPr>
              <w:t>Method</w:t>
            </w:r>
          </w:p>
        </w:tc>
        <w:tc>
          <w:tcPr>
            <w:tcW w:w="1938" w:type="dxa"/>
          </w:tcPr>
          <w:p w14:paraId="7BA174E9" w14:textId="77777777" w:rsidR="00AF21FB" w:rsidRPr="00BF7228" w:rsidRDefault="00AF21FB" w:rsidP="00445940">
            <w:pPr>
              <w:cnfStyle w:val="100000000000" w:firstRow="1" w:lastRow="0" w:firstColumn="0" w:lastColumn="0" w:oddVBand="0" w:evenVBand="0" w:oddHBand="0" w:evenHBand="0" w:firstRowFirstColumn="0" w:firstRowLastColumn="0" w:lastRowFirstColumn="0" w:lastRowLastColumn="0"/>
              <w:rPr>
                <w:lang w:val="en-GB"/>
              </w:rPr>
            </w:pPr>
            <w:r w:rsidRPr="00BF7228">
              <w:rPr>
                <w:lang w:val="en-GB"/>
              </w:rPr>
              <w:t>Media / material</w:t>
            </w:r>
          </w:p>
        </w:tc>
        <w:tc>
          <w:tcPr>
            <w:tcW w:w="1938" w:type="dxa"/>
          </w:tcPr>
          <w:p w14:paraId="7C0EFCF0" w14:textId="77777777" w:rsidR="00AF21FB" w:rsidRPr="00BF7228" w:rsidRDefault="00AF21FB" w:rsidP="00445940">
            <w:pPr>
              <w:cnfStyle w:val="100000000000" w:firstRow="1" w:lastRow="0" w:firstColumn="0" w:lastColumn="0" w:oddVBand="0" w:evenVBand="0" w:oddHBand="0" w:evenHBand="0" w:firstRowFirstColumn="0" w:firstRowLastColumn="0" w:lastRowFirstColumn="0" w:lastRowLastColumn="0"/>
              <w:rPr>
                <w:lang w:val="en-GB"/>
              </w:rPr>
            </w:pPr>
            <w:r w:rsidRPr="00BF7228">
              <w:rPr>
                <w:lang w:val="en-GB"/>
              </w:rPr>
              <w:t>remarks</w:t>
            </w:r>
          </w:p>
        </w:tc>
      </w:tr>
      <w:tr w:rsidR="00CD57F3" w:rsidRPr="00BF7228" w14:paraId="4F2D0BD2" w14:textId="77777777" w:rsidTr="00136B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14:paraId="348F2022" w14:textId="0C8692AD" w:rsidR="00CD57F3" w:rsidRPr="00BF7228" w:rsidRDefault="00CD57F3" w:rsidP="00CD57F3">
            <w:pPr>
              <w:pStyle w:val="Tabelleklein"/>
              <w:rPr>
                <w:lang w:val="en-GB"/>
              </w:rPr>
            </w:pPr>
            <w:r w:rsidRPr="00BF7228">
              <w:rPr>
                <w:lang w:val="en-GB"/>
              </w:rPr>
              <w:t>20 min</w:t>
            </w:r>
          </w:p>
        </w:tc>
        <w:tc>
          <w:tcPr>
            <w:tcW w:w="4866" w:type="dxa"/>
          </w:tcPr>
          <w:p w14:paraId="3A12C3EF" w14:textId="51318560" w:rsidR="00CD57F3" w:rsidRPr="00BF7228" w:rsidRDefault="00CD57F3" w:rsidP="00CD57F3">
            <w:pPr>
              <w:pStyle w:val="Tabelleklein"/>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Introduction to Design Thinking and problem identification</w:t>
            </w:r>
          </w:p>
        </w:tc>
        <w:tc>
          <w:tcPr>
            <w:tcW w:w="2209" w:type="dxa"/>
          </w:tcPr>
          <w:p w14:paraId="24776BCB" w14:textId="0A9FA4CB" w:rsidR="00CD57F3" w:rsidRPr="00BF7228" w:rsidRDefault="00CD57F3" w:rsidP="00CD57F3">
            <w:pPr>
              <w:pStyle w:val="Tabelleaufzhlung"/>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Understand the Design Thinking process and the customer problem</w:t>
            </w:r>
          </w:p>
        </w:tc>
        <w:tc>
          <w:tcPr>
            <w:tcW w:w="1967" w:type="dxa"/>
          </w:tcPr>
          <w:p w14:paraId="146F1C32" w14:textId="6E3E74F7" w:rsidR="00CD57F3" w:rsidRPr="00BF7228" w:rsidRDefault="00CD57F3" w:rsidP="00CD57F3">
            <w:pPr>
              <w:pStyle w:val="Tabelleaufzhlung"/>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Plenary session, discussion</w:t>
            </w:r>
          </w:p>
        </w:tc>
        <w:tc>
          <w:tcPr>
            <w:tcW w:w="1938" w:type="dxa"/>
          </w:tcPr>
          <w:p w14:paraId="05996EA7" w14:textId="1D2AA837" w:rsidR="00CD57F3" w:rsidRPr="00BF7228" w:rsidRDefault="00CD57F3" w:rsidP="00CD57F3">
            <w:pPr>
              <w:pStyle w:val="Tabelleaufzhlung"/>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PowerPoint, Whiteboard</w:t>
            </w:r>
          </w:p>
        </w:tc>
        <w:tc>
          <w:tcPr>
            <w:tcW w:w="1938" w:type="dxa"/>
          </w:tcPr>
          <w:p w14:paraId="6A36B0E4" w14:textId="4BC07B42" w:rsidR="00CD57F3" w:rsidRPr="00BF7228" w:rsidRDefault="00CD57F3" w:rsidP="00CD57F3">
            <w:pPr>
              <w:pStyle w:val="Tabelleaufzhlung"/>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Overview of phases and rules</w:t>
            </w:r>
          </w:p>
        </w:tc>
      </w:tr>
      <w:tr w:rsidR="00CD57F3" w:rsidRPr="00BF7228" w14:paraId="673E2312" w14:textId="77777777" w:rsidTr="00136BCA">
        <w:tc>
          <w:tcPr>
            <w:cnfStyle w:val="001000000000" w:firstRow="0" w:lastRow="0" w:firstColumn="1" w:lastColumn="0" w:oddVBand="0" w:evenVBand="0" w:oddHBand="0" w:evenHBand="0" w:firstRowFirstColumn="0" w:firstRowLastColumn="0" w:lastRowFirstColumn="0" w:lastRowLastColumn="0"/>
            <w:tcW w:w="1359" w:type="dxa"/>
          </w:tcPr>
          <w:p w14:paraId="0E2B4DD6" w14:textId="2EFBC21D" w:rsidR="00CD57F3" w:rsidRPr="00BF7228" w:rsidRDefault="00CD57F3" w:rsidP="00CD57F3">
            <w:pPr>
              <w:pStyle w:val="Tabelleklein"/>
              <w:rPr>
                <w:lang w:val="en-GB"/>
              </w:rPr>
            </w:pPr>
            <w:r w:rsidRPr="00BF7228">
              <w:rPr>
                <w:lang w:val="en-GB"/>
              </w:rPr>
              <w:t>15 min</w:t>
            </w:r>
          </w:p>
        </w:tc>
        <w:tc>
          <w:tcPr>
            <w:tcW w:w="4866" w:type="dxa"/>
          </w:tcPr>
          <w:p w14:paraId="2E55B65A" w14:textId="7AC611E9" w:rsidR="00CD57F3" w:rsidRPr="00BF7228" w:rsidRDefault="00CD57F3" w:rsidP="00CD57F3">
            <w:pPr>
              <w:pStyle w:val="Tabelleklein"/>
              <w:cnfStyle w:val="000000000000" w:firstRow="0" w:lastRow="0" w:firstColumn="0" w:lastColumn="0" w:oddVBand="0" w:evenVBand="0" w:oddHBand="0" w:evenHBand="0" w:firstRowFirstColumn="0" w:firstRowLastColumn="0" w:lastRowFirstColumn="0" w:lastRowLastColumn="0"/>
              <w:rPr>
                <w:lang w:val="en-GB"/>
              </w:rPr>
            </w:pPr>
            <w:r w:rsidRPr="00BF7228">
              <w:rPr>
                <w:lang w:val="en-GB"/>
              </w:rPr>
              <w:t>Discussion on the safety risks in real-world welding</w:t>
            </w:r>
          </w:p>
        </w:tc>
        <w:tc>
          <w:tcPr>
            <w:tcW w:w="2209" w:type="dxa"/>
          </w:tcPr>
          <w:p w14:paraId="4850CD67" w14:textId="65ACC53C" w:rsidR="00CD57F3" w:rsidRPr="00BF7228" w:rsidRDefault="00CD57F3" w:rsidP="00CD57F3">
            <w:pPr>
              <w:pStyle w:val="Tabelleaufzhlung"/>
              <w:cnfStyle w:val="000000000000" w:firstRow="0" w:lastRow="0" w:firstColumn="0" w:lastColumn="0" w:oddVBand="0" w:evenVBand="0" w:oddHBand="0" w:evenHBand="0" w:firstRowFirstColumn="0" w:firstRowLastColumn="0" w:lastRowFirstColumn="0" w:lastRowLastColumn="0"/>
              <w:rPr>
                <w:lang w:val="en-GB"/>
              </w:rPr>
            </w:pPr>
            <w:r w:rsidRPr="00BF7228">
              <w:rPr>
                <w:lang w:val="en-GB"/>
              </w:rPr>
              <w:t>Recognize the safety challenges in real welding</w:t>
            </w:r>
          </w:p>
        </w:tc>
        <w:tc>
          <w:tcPr>
            <w:tcW w:w="1967" w:type="dxa"/>
          </w:tcPr>
          <w:p w14:paraId="5EE4CCAC" w14:textId="0FF305E9" w:rsidR="00CD57F3" w:rsidRPr="00BF7228" w:rsidRDefault="00CD57F3" w:rsidP="00CD57F3">
            <w:pPr>
              <w:pStyle w:val="Tabelleaufzhlung"/>
              <w:cnfStyle w:val="000000000000" w:firstRow="0" w:lastRow="0" w:firstColumn="0" w:lastColumn="0" w:oddVBand="0" w:evenVBand="0" w:oddHBand="0" w:evenHBand="0" w:firstRowFirstColumn="0" w:firstRowLastColumn="0" w:lastRowFirstColumn="0" w:lastRowLastColumn="0"/>
              <w:rPr>
                <w:lang w:val="en-GB"/>
              </w:rPr>
            </w:pPr>
            <w:r w:rsidRPr="00BF7228">
              <w:rPr>
                <w:lang w:val="en-GB"/>
              </w:rPr>
              <w:t>Brainstorming in small groups</w:t>
            </w:r>
          </w:p>
        </w:tc>
        <w:tc>
          <w:tcPr>
            <w:tcW w:w="1938" w:type="dxa"/>
          </w:tcPr>
          <w:p w14:paraId="0A8CBDAD" w14:textId="3BBE827D" w:rsidR="00CD57F3" w:rsidRPr="00BF7228" w:rsidRDefault="00CD57F3" w:rsidP="00CD57F3">
            <w:pPr>
              <w:pStyle w:val="Tabelleaufzhlung"/>
              <w:cnfStyle w:val="000000000000" w:firstRow="0" w:lastRow="0" w:firstColumn="0" w:lastColumn="0" w:oddVBand="0" w:evenVBand="0" w:oddHBand="0" w:evenHBand="0" w:firstRowFirstColumn="0" w:firstRowLastColumn="0" w:lastRowFirstColumn="0" w:lastRowLastColumn="0"/>
              <w:rPr>
                <w:lang w:val="en-GB"/>
              </w:rPr>
            </w:pPr>
            <w:r w:rsidRPr="00BF7228">
              <w:rPr>
                <w:lang w:val="en-GB"/>
              </w:rPr>
              <w:t>Flipchart, markers</w:t>
            </w:r>
          </w:p>
        </w:tc>
        <w:tc>
          <w:tcPr>
            <w:tcW w:w="1938" w:type="dxa"/>
          </w:tcPr>
          <w:p w14:paraId="54554B7F" w14:textId="24BD4332" w:rsidR="00CD57F3" w:rsidRPr="00BF7228" w:rsidRDefault="00CD57F3" w:rsidP="00CD57F3">
            <w:pPr>
              <w:pStyle w:val="Tabelleaufzhlung"/>
              <w:cnfStyle w:val="000000000000" w:firstRow="0" w:lastRow="0" w:firstColumn="0" w:lastColumn="0" w:oddVBand="0" w:evenVBand="0" w:oddHBand="0" w:evenHBand="0" w:firstRowFirstColumn="0" w:firstRowLastColumn="0" w:lastRowFirstColumn="0" w:lastRowLastColumn="0"/>
              <w:rPr>
                <w:lang w:val="en-GB"/>
              </w:rPr>
            </w:pPr>
          </w:p>
        </w:tc>
      </w:tr>
      <w:tr w:rsidR="00CD57F3" w:rsidRPr="00BF7228" w14:paraId="3AECF1C3" w14:textId="77777777" w:rsidTr="00136B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14:paraId="55D464DF" w14:textId="33890CEC" w:rsidR="00CD57F3" w:rsidRPr="00BF7228" w:rsidRDefault="00CD57F3" w:rsidP="00CD57F3">
            <w:pPr>
              <w:pStyle w:val="Tabelleklein"/>
              <w:rPr>
                <w:lang w:val="en-GB"/>
              </w:rPr>
            </w:pPr>
            <w:r w:rsidRPr="00BF7228">
              <w:rPr>
                <w:lang w:val="en-GB"/>
              </w:rPr>
              <w:t>20 min</w:t>
            </w:r>
          </w:p>
        </w:tc>
        <w:tc>
          <w:tcPr>
            <w:tcW w:w="4866" w:type="dxa"/>
          </w:tcPr>
          <w:p w14:paraId="502E981A" w14:textId="398F9F5F" w:rsidR="00CD57F3" w:rsidRPr="00BF7228" w:rsidRDefault="00CD57F3" w:rsidP="00CD57F3">
            <w:pPr>
              <w:pStyle w:val="Tabelleklein"/>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 xml:space="preserve">Introduction to the </w:t>
            </w:r>
            <w:proofErr w:type="spellStart"/>
            <w:r w:rsidRPr="00BF7228">
              <w:rPr>
                <w:lang w:val="en-GB"/>
              </w:rPr>
              <w:t>Soldamatic</w:t>
            </w:r>
            <w:proofErr w:type="spellEnd"/>
            <w:r w:rsidRPr="00BF7228">
              <w:rPr>
                <w:lang w:val="en-GB"/>
              </w:rPr>
              <w:t xml:space="preserve"> VR welding simulation</w:t>
            </w:r>
          </w:p>
        </w:tc>
        <w:tc>
          <w:tcPr>
            <w:tcW w:w="2209" w:type="dxa"/>
          </w:tcPr>
          <w:p w14:paraId="268DF62A" w14:textId="54452467" w:rsidR="00CD57F3" w:rsidRPr="00BF7228" w:rsidRDefault="00CD57F3" w:rsidP="00CD57F3">
            <w:pPr>
              <w:pStyle w:val="Tabelleaufzhlung"/>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Understand the advantages of VR technology</w:t>
            </w:r>
          </w:p>
        </w:tc>
        <w:tc>
          <w:tcPr>
            <w:tcW w:w="1967" w:type="dxa"/>
          </w:tcPr>
          <w:p w14:paraId="2F295F22" w14:textId="383048BD" w:rsidR="00CD57F3" w:rsidRPr="00BF7228" w:rsidRDefault="00CD57F3" w:rsidP="00CD57F3">
            <w:pPr>
              <w:pStyle w:val="Tabelleaufzhlung"/>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Presentation, exchange</w:t>
            </w:r>
          </w:p>
        </w:tc>
        <w:tc>
          <w:tcPr>
            <w:tcW w:w="1938" w:type="dxa"/>
          </w:tcPr>
          <w:p w14:paraId="613365D4" w14:textId="0D0A2E14" w:rsidR="00CD57F3" w:rsidRPr="00BF7228" w:rsidRDefault="00CD57F3" w:rsidP="00CD57F3">
            <w:pPr>
              <w:pStyle w:val="Tabelleaufzhlung"/>
              <w:cnfStyle w:val="000000100000" w:firstRow="0" w:lastRow="0" w:firstColumn="0" w:lastColumn="0" w:oddVBand="0" w:evenVBand="0" w:oddHBand="1" w:evenHBand="0" w:firstRowFirstColumn="0" w:firstRowLastColumn="0" w:lastRowFirstColumn="0" w:lastRowLastColumn="0"/>
              <w:rPr>
                <w:lang w:val="en-GB"/>
              </w:rPr>
            </w:pPr>
            <w:proofErr w:type="spellStart"/>
            <w:r w:rsidRPr="00BF7228">
              <w:rPr>
                <w:lang w:val="en-GB"/>
              </w:rPr>
              <w:t>Soldamatic</w:t>
            </w:r>
            <w:proofErr w:type="spellEnd"/>
            <w:r w:rsidRPr="00BF7228">
              <w:rPr>
                <w:lang w:val="en-GB"/>
              </w:rPr>
              <w:t xml:space="preserve"> VR, presentation, Smartboard</w:t>
            </w:r>
          </w:p>
        </w:tc>
        <w:tc>
          <w:tcPr>
            <w:tcW w:w="1938" w:type="dxa"/>
          </w:tcPr>
          <w:p w14:paraId="0BD664FD" w14:textId="77777777" w:rsidR="00CD57F3" w:rsidRPr="00BF7228" w:rsidRDefault="00CD57F3" w:rsidP="00CD57F3">
            <w:pPr>
              <w:pStyle w:val="Tabelleaufzhlung"/>
              <w:cnfStyle w:val="000000100000" w:firstRow="0" w:lastRow="0" w:firstColumn="0" w:lastColumn="0" w:oddVBand="0" w:evenVBand="0" w:oddHBand="1" w:evenHBand="0" w:firstRowFirstColumn="0" w:firstRowLastColumn="0" w:lastRowFirstColumn="0" w:lastRowLastColumn="0"/>
              <w:rPr>
                <w:lang w:val="en-GB"/>
              </w:rPr>
            </w:pPr>
          </w:p>
        </w:tc>
      </w:tr>
      <w:tr w:rsidR="00CD57F3" w:rsidRPr="00BF7228" w14:paraId="19D76402" w14:textId="77777777" w:rsidTr="00136BCA">
        <w:tc>
          <w:tcPr>
            <w:cnfStyle w:val="001000000000" w:firstRow="0" w:lastRow="0" w:firstColumn="1" w:lastColumn="0" w:oddVBand="0" w:evenVBand="0" w:oddHBand="0" w:evenHBand="0" w:firstRowFirstColumn="0" w:firstRowLastColumn="0" w:lastRowFirstColumn="0" w:lastRowLastColumn="0"/>
            <w:tcW w:w="1359" w:type="dxa"/>
          </w:tcPr>
          <w:p w14:paraId="2F0393FE" w14:textId="560C6067" w:rsidR="00CD57F3" w:rsidRPr="00BF7228" w:rsidRDefault="00CD57F3" w:rsidP="00CD57F3">
            <w:pPr>
              <w:pStyle w:val="Tabelleklein"/>
              <w:rPr>
                <w:lang w:val="en-GB"/>
              </w:rPr>
            </w:pPr>
            <w:r w:rsidRPr="00BF7228">
              <w:rPr>
                <w:lang w:val="en-GB"/>
              </w:rPr>
              <w:t>10 min</w:t>
            </w:r>
          </w:p>
        </w:tc>
        <w:tc>
          <w:tcPr>
            <w:tcW w:w="4866" w:type="dxa"/>
          </w:tcPr>
          <w:p w14:paraId="24EDCBB0" w14:textId="7BF281D1" w:rsidR="00CD57F3" w:rsidRPr="00BF7228" w:rsidRDefault="00CD57F3" w:rsidP="00CD57F3">
            <w:pPr>
              <w:pStyle w:val="Tabelleklein"/>
              <w:cnfStyle w:val="000000000000" w:firstRow="0" w:lastRow="0" w:firstColumn="0" w:lastColumn="0" w:oddVBand="0" w:evenVBand="0" w:oddHBand="0" w:evenHBand="0" w:firstRowFirstColumn="0" w:firstRowLastColumn="0" w:lastRowFirstColumn="0" w:lastRowLastColumn="0"/>
              <w:rPr>
                <w:lang w:val="en-GB"/>
              </w:rPr>
            </w:pPr>
            <w:r w:rsidRPr="00BF7228">
              <w:rPr>
                <w:lang w:val="en-GB"/>
              </w:rPr>
              <w:t>Defining customer needs</w:t>
            </w:r>
          </w:p>
        </w:tc>
        <w:tc>
          <w:tcPr>
            <w:tcW w:w="2209" w:type="dxa"/>
          </w:tcPr>
          <w:p w14:paraId="4AF598AD" w14:textId="2452C0E6" w:rsidR="00CD57F3" w:rsidRPr="00BF7228" w:rsidRDefault="00CD57F3" w:rsidP="00CD57F3">
            <w:pPr>
              <w:pStyle w:val="Tabelleaufzhlung"/>
              <w:cnfStyle w:val="000000000000" w:firstRow="0" w:lastRow="0" w:firstColumn="0" w:lastColumn="0" w:oddVBand="0" w:evenVBand="0" w:oddHBand="0" w:evenHBand="0" w:firstRowFirstColumn="0" w:firstRowLastColumn="0" w:lastRowFirstColumn="0" w:lastRowLastColumn="0"/>
              <w:rPr>
                <w:lang w:val="en-GB"/>
              </w:rPr>
            </w:pPr>
            <w:r w:rsidRPr="00BF7228">
              <w:rPr>
                <w:lang w:val="en-GB"/>
              </w:rPr>
              <w:t>Clearly define customer expectations</w:t>
            </w:r>
          </w:p>
        </w:tc>
        <w:tc>
          <w:tcPr>
            <w:tcW w:w="1967" w:type="dxa"/>
          </w:tcPr>
          <w:p w14:paraId="4AEEF864" w14:textId="59623708" w:rsidR="00CD57F3" w:rsidRPr="00BF7228" w:rsidRDefault="00CD57F3" w:rsidP="00CD57F3">
            <w:pPr>
              <w:pStyle w:val="Tabelleaufzhlung"/>
              <w:cnfStyle w:val="000000000000" w:firstRow="0" w:lastRow="0" w:firstColumn="0" w:lastColumn="0" w:oddVBand="0" w:evenVBand="0" w:oddHBand="0" w:evenHBand="0" w:firstRowFirstColumn="0" w:firstRowLastColumn="0" w:lastRowFirstColumn="0" w:lastRowLastColumn="0"/>
              <w:rPr>
                <w:lang w:val="en-GB"/>
              </w:rPr>
            </w:pPr>
            <w:r w:rsidRPr="00BF7228">
              <w:rPr>
                <w:lang w:val="en-GB"/>
              </w:rPr>
              <w:t>Plenary session, discussion</w:t>
            </w:r>
          </w:p>
        </w:tc>
        <w:tc>
          <w:tcPr>
            <w:tcW w:w="1938" w:type="dxa"/>
          </w:tcPr>
          <w:p w14:paraId="4CBC0279" w14:textId="4208766D" w:rsidR="00CD57F3" w:rsidRPr="00BF7228" w:rsidRDefault="00CD57F3" w:rsidP="00CD57F3">
            <w:pPr>
              <w:pStyle w:val="Tabelleaufzhlung"/>
              <w:cnfStyle w:val="000000000000" w:firstRow="0" w:lastRow="0" w:firstColumn="0" w:lastColumn="0" w:oddVBand="0" w:evenVBand="0" w:oddHBand="0" w:evenHBand="0" w:firstRowFirstColumn="0" w:firstRowLastColumn="0" w:lastRowFirstColumn="0" w:lastRowLastColumn="0"/>
              <w:rPr>
                <w:lang w:val="en-GB"/>
              </w:rPr>
            </w:pPr>
            <w:r w:rsidRPr="00BF7228">
              <w:rPr>
                <w:lang w:val="en-GB"/>
              </w:rPr>
              <w:t>Whiteboard, moderation cards</w:t>
            </w:r>
          </w:p>
        </w:tc>
        <w:tc>
          <w:tcPr>
            <w:tcW w:w="1938" w:type="dxa"/>
          </w:tcPr>
          <w:p w14:paraId="63B7B63E" w14:textId="01B4E49E" w:rsidR="00CD57F3" w:rsidRPr="00BF7228" w:rsidRDefault="00CD57F3" w:rsidP="00CD57F3">
            <w:pPr>
              <w:pStyle w:val="Tabelleaufzhlung"/>
              <w:cnfStyle w:val="000000000000" w:firstRow="0" w:lastRow="0" w:firstColumn="0" w:lastColumn="0" w:oddVBand="0" w:evenVBand="0" w:oddHBand="0" w:evenHBand="0" w:firstRowFirstColumn="0" w:firstRowLastColumn="0" w:lastRowFirstColumn="0" w:lastRowLastColumn="0"/>
              <w:rPr>
                <w:lang w:val="en-GB"/>
              </w:rPr>
            </w:pPr>
          </w:p>
        </w:tc>
      </w:tr>
    </w:tbl>
    <w:p w14:paraId="4E8CDE24" w14:textId="008C1765" w:rsidR="00DA1AF9" w:rsidRPr="00BF7228" w:rsidRDefault="00505C47" w:rsidP="00DA1AF9">
      <w:pPr>
        <w:pStyle w:val="berschrift1"/>
        <w:rPr>
          <w:lang w:val="en-GB"/>
        </w:rPr>
      </w:pPr>
      <w:r w:rsidRPr="00BF7228">
        <w:rPr>
          <w:lang w:val="en-GB"/>
        </w:rPr>
        <w:t>Building empathy</w:t>
      </w:r>
    </w:p>
    <w:tbl>
      <w:tblPr>
        <w:tblStyle w:val="Gitternetztabelle4Akzent1"/>
        <w:tblW w:w="14277" w:type="dxa"/>
        <w:tblLayout w:type="fixed"/>
        <w:tblLook w:val="04A0" w:firstRow="1" w:lastRow="0" w:firstColumn="1" w:lastColumn="0" w:noHBand="0" w:noVBand="1"/>
      </w:tblPr>
      <w:tblGrid>
        <w:gridCol w:w="1359"/>
        <w:gridCol w:w="4866"/>
        <w:gridCol w:w="2209"/>
        <w:gridCol w:w="1967"/>
        <w:gridCol w:w="1938"/>
        <w:gridCol w:w="1938"/>
      </w:tblGrid>
      <w:tr w:rsidR="00AF21FB" w:rsidRPr="00BF7228" w14:paraId="5C7E2618" w14:textId="77777777" w:rsidTr="004459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14:paraId="26536522" w14:textId="77777777" w:rsidR="00AF21FB" w:rsidRPr="00BF7228" w:rsidRDefault="00AF21FB" w:rsidP="00445940">
            <w:pPr>
              <w:rPr>
                <w:lang w:val="en-GB"/>
              </w:rPr>
            </w:pPr>
            <w:r w:rsidRPr="00BF7228">
              <w:rPr>
                <w:lang w:val="en-GB"/>
              </w:rPr>
              <w:t>Time</w:t>
            </w:r>
          </w:p>
        </w:tc>
        <w:tc>
          <w:tcPr>
            <w:tcW w:w="4866" w:type="dxa"/>
          </w:tcPr>
          <w:p w14:paraId="685B8E95" w14:textId="77777777" w:rsidR="00AF21FB" w:rsidRPr="00BF7228" w:rsidRDefault="00AF21FB" w:rsidP="00445940">
            <w:pPr>
              <w:cnfStyle w:val="100000000000" w:firstRow="1" w:lastRow="0" w:firstColumn="0" w:lastColumn="0" w:oddVBand="0" w:evenVBand="0" w:oddHBand="0" w:evenHBand="0" w:firstRowFirstColumn="0" w:firstRowLastColumn="0" w:lastRowFirstColumn="0" w:lastRowLastColumn="0"/>
              <w:rPr>
                <w:lang w:val="en-GB"/>
              </w:rPr>
            </w:pPr>
            <w:r w:rsidRPr="00BF7228">
              <w:rPr>
                <w:lang w:val="en-GB"/>
              </w:rPr>
              <w:t>Topic</w:t>
            </w:r>
          </w:p>
        </w:tc>
        <w:tc>
          <w:tcPr>
            <w:tcW w:w="2209" w:type="dxa"/>
          </w:tcPr>
          <w:p w14:paraId="1B79E40A" w14:textId="77777777" w:rsidR="00AF21FB" w:rsidRPr="00BF7228" w:rsidRDefault="00AF21FB" w:rsidP="00445940">
            <w:pPr>
              <w:cnfStyle w:val="100000000000" w:firstRow="1" w:lastRow="0" w:firstColumn="0" w:lastColumn="0" w:oddVBand="0" w:evenVBand="0" w:oddHBand="0" w:evenHBand="0" w:firstRowFirstColumn="0" w:firstRowLastColumn="0" w:lastRowFirstColumn="0" w:lastRowLastColumn="0"/>
              <w:rPr>
                <w:lang w:val="en-GB"/>
              </w:rPr>
            </w:pPr>
            <w:r w:rsidRPr="00BF7228">
              <w:rPr>
                <w:lang w:val="en-GB"/>
              </w:rPr>
              <w:t>Goal</w:t>
            </w:r>
          </w:p>
        </w:tc>
        <w:tc>
          <w:tcPr>
            <w:tcW w:w="1967" w:type="dxa"/>
          </w:tcPr>
          <w:p w14:paraId="2E2E1B6A" w14:textId="77777777" w:rsidR="00AF21FB" w:rsidRPr="00BF7228" w:rsidRDefault="00AF21FB" w:rsidP="00445940">
            <w:pPr>
              <w:cnfStyle w:val="100000000000" w:firstRow="1" w:lastRow="0" w:firstColumn="0" w:lastColumn="0" w:oddVBand="0" w:evenVBand="0" w:oddHBand="0" w:evenHBand="0" w:firstRowFirstColumn="0" w:firstRowLastColumn="0" w:lastRowFirstColumn="0" w:lastRowLastColumn="0"/>
              <w:rPr>
                <w:lang w:val="en-GB"/>
              </w:rPr>
            </w:pPr>
            <w:r w:rsidRPr="00BF7228">
              <w:rPr>
                <w:lang w:val="en-GB"/>
              </w:rPr>
              <w:t>Method</w:t>
            </w:r>
          </w:p>
        </w:tc>
        <w:tc>
          <w:tcPr>
            <w:tcW w:w="1938" w:type="dxa"/>
          </w:tcPr>
          <w:p w14:paraId="39DE8BCC" w14:textId="77777777" w:rsidR="00AF21FB" w:rsidRPr="00BF7228" w:rsidRDefault="00AF21FB" w:rsidP="00445940">
            <w:pPr>
              <w:cnfStyle w:val="100000000000" w:firstRow="1" w:lastRow="0" w:firstColumn="0" w:lastColumn="0" w:oddVBand="0" w:evenVBand="0" w:oddHBand="0" w:evenHBand="0" w:firstRowFirstColumn="0" w:firstRowLastColumn="0" w:lastRowFirstColumn="0" w:lastRowLastColumn="0"/>
              <w:rPr>
                <w:lang w:val="en-GB"/>
              </w:rPr>
            </w:pPr>
            <w:r w:rsidRPr="00BF7228">
              <w:rPr>
                <w:lang w:val="en-GB"/>
              </w:rPr>
              <w:t>Media / material</w:t>
            </w:r>
          </w:p>
        </w:tc>
        <w:tc>
          <w:tcPr>
            <w:tcW w:w="1938" w:type="dxa"/>
          </w:tcPr>
          <w:p w14:paraId="29A5E63B" w14:textId="77777777" w:rsidR="00AF21FB" w:rsidRPr="00BF7228" w:rsidRDefault="00AF21FB" w:rsidP="00445940">
            <w:pPr>
              <w:cnfStyle w:val="100000000000" w:firstRow="1" w:lastRow="0" w:firstColumn="0" w:lastColumn="0" w:oddVBand="0" w:evenVBand="0" w:oddHBand="0" w:evenHBand="0" w:firstRowFirstColumn="0" w:firstRowLastColumn="0" w:lastRowFirstColumn="0" w:lastRowLastColumn="0"/>
              <w:rPr>
                <w:lang w:val="en-GB"/>
              </w:rPr>
            </w:pPr>
            <w:r w:rsidRPr="00BF7228">
              <w:rPr>
                <w:lang w:val="en-GB"/>
              </w:rPr>
              <w:t>remarks</w:t>
            </w:r>
          </w:p>
        </w:tc>
      </w:tr>
      <w:tr w:rsidR="00CD57F3" w:rsidRPr="00BF7228" w14:paraId="65E87DFB" w14:textId="77777777" w:rsidTr="004154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14:paraId="56F176AC" w14:textId="61164841" w:rsidR="00CD57F3" w:rsidRPr="00BF7228" w:rsidRDefault="00CD57F3" w:rsidP="00CD57F3">
            <w:pPr>
              <w:pStyle w:val="Tabelleklein"/>
              <w:rPr>
                <w:lang w:val="en-GB"/>
              </w:rPr>
            </w:pPr>
            <w:r w:rsidRPr="00BF7228">
              <w:rPr>
                <w:lang w:val="en-GB"/>
              </w:rPr>
              <w:t>15 min</w:t>
            </w:r>
          </w:p>
        </w:tc>
        <w:tc>
          <w:tcPr>
            <w:tcW w:w="4866" w:type="dxa"/>
          </w:tcPr>
          <w:p w14:paraId="44BD7186" w14:textId="35C7AFC2" w:rsidR="00CD57F3" w:rsidRPr="00BF7228" w:rsidRDefault="00CD57F3" w:rsidP="00CD57F3">
            <w:pPr>
              <w:pStyle w:val="Tabelleklein"/>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Introduction to the concept of empathy</w:t>
            </w:r>
          </w:p>
        </w:tc>
        <w:tc>
          <w:tcPr>
            <w:tcW w:w="2209" w:type="dxa"/>
          </w:tcPr>
          <w:p w14:paraId="32B8FD3E" w14:textId="66BC3619" w:rsidR="00CD57F3" w:rsidRPr="00BF7228" w:rsidRDefault="00CD57F3" w:rsidP="00CD57F3">
            <w:pPr>
              <w:pStyle w:val="Tabelleaufzhlung"/>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Understand the importance of empathy in the learning process</w:t>
            </w:r>
          </w:p>
        </w:tc>
        <w:tc>
          <w:tcPr>
            <w:tcW w:w="1967" w:type="dxa"/>
          </w:tcPr>
          <w:p w14:paraId="7DD80C03" w14:textId="53A75124" w:rsidR="00CD57F3" w:rsidRPr="00BF7228" w:rsidRDefault="00CD57F3" w:rsidP="00CD57F3">
            <w:pPr>
              <w:pStyle w:val="Tabelleaufzhlung"/>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Plenary session, brief discussion</w:t>
            </w:r>
          </w:p>
        </w:tc>
        <w:tc>
          <w:tcPr>
            <w:tcW w:w="1938" w:type="dxa"/>
          </w:tcPr>
          <w:p w14:paraId="2EC441DD" w14:textId="49C8ACB3" w:rsidR="00CD57F3" w:rsidRPr="00BF7228" w:rsidRDefault="00CD57F3" w:rsidP="00CD57F3">
            <w:pPr>
              <w:pStyle w:val="Tabelleaufzhlung"/>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PowerPoint, Whiteboard</w:t>
            </w:r>
          </w:p>
        </w:tc>
        <w:tc>
          <w:tcPr>
            <w:tcW w:w="1938" w:type="dxa"/>
          </w:tcPr>
          <w:p w14:paraId="3A1F82C4" w14:textId="77777777" w:rsidR="00CD57F3" w:rsidRPr="00BF7228" w:rsidRDefault="00CD57F3" w:rsidP="00CD57F3">
            <w:pPr>
              <w:pStyle w:val="Tabelleaufzhlung"/>
              <w:cnfStyle w:val="000000100000" w:firstRow="0" w:lastRow="0" w:firstColumn="0" w:lastColumn="0" w:oddVBand="0" w:evenVBand="0" w:oddHBand="1" w:evenHBand="0" w:firstRowFirstColumn="0" w:firstRowLastColumn="0" w:lastRowFirstColumn="0" w:lastRowLastColumn="0"/>
              <w:rPr>
                <w:lang w:val="en-GB"/>
              </w:rPr>
            </w:pPr>
          </w:p>
        </w:tc>
      </w:tr>
      <w:tr w:rsidR="00CD57F3" w:rsidRPr="00BF7228" w14:paraId="2F6CBC84" w14:textId="77777777" w:rsidTr="004154CE">
        <w:tc>
          <w:tcPr>
            <w:cnfStyle w:val="001000000000" w:firstRow="0" w:lastRow="0" w:firstColumn="1" w:lastColumn="0" w:oddVBand="0" w:evenVBand="0" w:oddHBand="0" w:evenHBand="0" w:firstRowFirstColumn="0" w:firstRowLastColumn="0" w:lastRowFirstColumn="0" w:lastRowLastColumn="0"/>
            <w:tcW w:w="1359" w:type="dxa"/>
          </w:tcPr>
          <w:p w14:paraId="2335EBCA" w14:textId="44D5E7E4" w:rsidR="00CD57F3" w:rsidRPr="00BF7228" w:rsidRDefault="00CD57F3" w:rsidP="00CD57F3">
            <w:pPr>
              <w:pStyle w:val="Tabelleklein"/>
              <w:rPr>
                <w:lang w:val="en-GB"/>
              </w:rPr>
            </w:pPr>
            <w:r w:rsidRPr="00BF7228">
              <w:rPr>
                <w:lang w:val="en-GB"/>
              </w:rPr>
              <w:t>20 min</w:t>
            </w:r>
          </w:p>
        </w:tc>
        <w:tc>
          <w:tcPr>
            <w:tcW w:w="4866" w:type="dxa"/>
          </w:tcPr>
          <w:p w14:paraId="5F1A74D3" w14:textId="45F448EE" w:rsidR="00CD57F3" w:rsidRPr="00BF7228" w:rsidRDefault="00CD57F3" w:rsidP="00CD57F3">
            <w:pPr>
              <w:pStyle w:val="Tabelleklein"/>
              <w:cnfStyle w:val="000000000000" w:firstRow="0" w:lastRow="0" w:firstColumn="0" w:lastColumn="0" w:oddVBand="0" w:evenVBand="0" w:oddHBand="0" w:evenHBand="0" w:firstRowFirstColumn="0" w:firstRowLastColumn="0" w:lastRowFirstColumn="0" w:lastRowLastColumn="0"/>
              <w:rPr>
                <w:lang w:val="en-GB"/>
              </w:rPr>
            </w:pPr>
            <w:r w:rsidRPr="00BF7228">
              <w:rPr>
                <w:lang w:val="en-GB"/>
              </w:rPr>
              <w:t>Interviews with welders on welding training challenges</w:t>
            </w:r>
          </w:p>
        </w:tc>
        <w:tc>
          <w:tcPr>
            <w:tcW w:w="2209" w:type="dxa"/>
          </w:tcPr>
          <w:p w14:paraId="1500A676" w14:textId="2FB77B74" w:rsidR="00CD57F3" w:rsidRPr="00BF7228" w:rsidRDefault="00CD57F3" w:rsidP="00CD57F3">
            <w:pPr>
              <w:pStyle w:val="Tabelleaufzhlung"/>
              <w:cnfStyle w:val="000000000000" w:firstRow="0" w:lastRow="0" w:firstColumn="0" w:lastColumn="0" w:oddVBand="0" w:evenVBand="0" w:oddHBand="0" w:evenHBand="0" w:firstRowFirstColumn="0" w:firstRowLastColumn="0" w:lastRowFirstColumn="0" w:lastRowLastColumn="0"/>
              <w:rPr>
                <w:lang w:val="en-GB"/>
              </w:rPr>
            </w:pPr>
            <w:r w:rsidRPr="00BF7228">
              <w:rPr>
                <w:lang w:val="en-GB"/>
              </w:rPr>
              <w:t>Build empathy by exploring real-life training challenges</w:t>
            </w:r>
          </w:p>
        </w:tc>
        <w:tc>
          <w:tcPr>
            <w:tcW w:w="1967" w:type="dxa"/>
          </w:tcPr>
          <w:p w14:paraId="151AA7A5" w14:textId="21560D4F" w:rsidR="00CD57F3" w:rsidRPr="00BF7228" w:rsidRDefault="00CD57F3" w:rsidP="00CD57F3">
            <w:pPr>
              <w:pStyle w:val="Tabelleaufzhlung"/>
              <w:cnfStyle w:val="000000000000" w:firstRow="0" w:lastRow="0" w:firstColumn="0" w:lastColumn="0" w:oddVBand="0" w:evenVBand="0" w:oddHBand="0" w:evenHBand="0" w:firstRowFirstColumn="0" w:firstRowLastColumn="0" w:lastRowFirstColumn="0" w:lastRowLastColumn="0"/>
              <w:rPr>
                <w:lang w:val="en-GB"/>
              </w:rPr>
            </w:pPr>
            <w:r w:rsidRPr="00BF7228">
              <w:rPr>
                <w:lang w:val="en-GB"/>
              </w:rPr>
              <w:t>Interview, group work</w:t>
            </w:r>
          </w:p>
        </w:tc>
        <w:tc>
          <w:tcPr>
            <w:tcW w:w="1938" w:type="dxa"/>
          </w:tcPr>
          <w:p w14:paraId="3A9E2036" w14:textId="0234FDE6" w:rsidR="00CD57F3" w:rsidRPr="00BF7228" w:rsidRDefault="00CD57F3" w:rsidP="00CD57F3">
            <w:pPr>
              <w:pStyle w:val="Tabelleaufzhlung"/>
              <w:cnfStyle w:val="000000000000" w:firstRow="0" w:lastRow="0" w:firstColumn="0" w:lastColumn="0" w:oddVBand="0" w:evenVBand="0" w:oddHBand="0" w:evenHBand="0" w:firstRowFirstColumn="0" w:firstRowLastColumn="0" w:lastRowFirstColumn="0" w:lastRowLastColumn="0"/>
              <w:rPr>
                <w:lang w:val="en-GB"/>
              </w:rPr>
            </w:pPr>
            <w:r w:rsidRPr="00BF7228">
              <w:rPr>
                <w:lang w:val="en-GB"/>
              </w:rPr>
              <w:t>Interview guides, Flipchart</w:t>
            </w:r>
          </w:p>
        </w:tc>
        <w:tc>
          <w:tcPr>
            <w:tcW w:w="1938" w:type="dxa"/>
          </w:tcPr>
          <w:p w14:paraId="5F468517" w14:textId="17F953F7" w:rsidR="00CD57F3" w:rsidRPr="00BF7228" w:rsidRDefault="00CD57F3" w:rsidP="00CD57F3">
            <w:pPr>
              <w:pStyle w:val="Tabelleaufzhlung"/>
              <w:cnfStyle w:val="000000000000" w:firstRow="0" w:lastRow="0" w:firstColumn="0" w:lastColumn="0" w:oddVBand="0" w:evenVBand="0" w:oddHBand="0" w:evenHBand="0" w:firstRowFirstColumn="0" w:firstRowLastColumn="0" w:lastRowFirstColumn="0" w:lastRowLastColumn="0"/>
              <w:rPr>
                <w:lang w:val="en-GB"/>
              </w:rPr>
            </w:pPr>
            <w:r w:rsidRPr="00BF7228">
              <w:rPr>
                <w:lang w:val="en-GB"/>
              </w:rPr>
              <w:t>Document the interviews</w:t>
            </w:r>
          </w:p>
        </w:tc>
      </w:tr>
      <w:tr w:rsidR="00CD57F3" w:rsidRPr="00BF7228" w14:paraId="7394B1BB" w14:textId="77777777" w:rsidTr="004154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14:paraId="7988E2C6" w14:textId="2F93C636" w:rsidR="00CD57F3" w:rsidRPr="00BF7228" w:rsidRDefault="00CD57F3" w:rsidP="00CD57F3">
            <w:pPr>
              <w:pStyle w:val="Tabelleklein"/>
              <w:rPr>
                <w:lang w:val="en-GB"/>
              </w:rPr>
            </w:pPr>
            <w:r w:rsidRPr="00BF7228">
              <w:rPr>
                <w:lang w:val="en-GB"/>
              </w:rPr>
              <w:t>15 min</w:t>
            </w:r>
          </w:p>
        </w:tc>
        <w:tc>
          <w:tcPr>
            <w:tcW w:w="4866" w:type="dxa"/>
          </w:tcPr>
          <w:p w14:paraId="1370C96F" w14:textId="3A2A8EE5" w:rsidR="00CD57F3" w:rsidRPr="00BF7228" w:rsidRDefault="00CD57F3" w:rsidP="00CD57F3">
            <w:pPr>
              <w:pStyle w:val="Tabelleklein"/>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Discussion of insights from interviews</w:t>
            </w:r>
          </w:p>
        </w:tc>
        <w:tc>
          <w:tcPr>
            <w:tcW w:w="2209" w:type="dxa"/>
          </w:tcPr>
          <w:p w14:paraId="68EC5268" w14:textId="0220151C" w:rsidR="00CD57F3" w:rsidRPr="00BF7228" w:rsidRDefault="00CD57F3" w:rsidP="00CD57F3">
            <w:pPr>
              <w:pStyle w:val="Tabelleaufzhlung"/>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Deepen understanding of the learners' needs</w:t>
            </w:r>
          </w:p>
        </w:tc>
        <w:tc>
          <w:tcPr>
            <w:tcW w:w="1967" w:type="dxa"/>
          </w:tcPr>
          <w:p w14:paraId="4D224AA1" w14:textId="792BF223" w:rsidR="00CD57F3" w:rsidRPr="00BF7228" w:rsidRDefault="00CD57F3" w:rsidP="00CD57F3">
            <w:pPr>
              <w:pStyle w:val="Tabelleaufzhlung"/>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Group discussion, plenary session</w:t>
            </w:r>
          </w:p>
        </w:tc>
        <w:tc>
          <w:tcPr>
            <w:tcW w:w="1938" w:type="dxa"/>
          </w:tcPr>
          <w:p w14:paraId="3795DD14" w14:textId="49B98AE9" w:rsidR="00CD57F3" w:rsidRPr="00BF7228" w:rsidRDefault="00CD57F3" w:rsidP="00CD57F3">
            <w:pPr>
              <w:pStyle w:val="Tabelleaufzhlung"/>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Whiteboard, markers</w:t>
            </w:r>
          </w:p>
        </w:tc>
        <w:tc>
          <w:tcPr>
            <w:tcW w:w="1938" w:type="dxa"/>
          </w:tcPr>
          <w:p w14:paraId="0B4F12E6" w14:textId="77777777" w:rsidR="00CD57F3" w:rsidRPr="00BF7228" w:rsidRDefault="00CD57F3" w:rsidP="00CD57F3">
            <w:pPr>
              <w:pStyle w:val="Tabelleklein"/>
              <w:cnfStyle w:val="000000100000" w:firstRow="0" w:lastRow="0" w:firstColumn="0" w:lastColumn="0" w:oddVBand="0" w:evenVBand="0" w:oddHBand="1" w:evenHBand="0" w:firstRowFirstColumn="0" w:firstRowLastColumn="0" w:lastRowFirstColumn="0" w:lastRowLastColumn="0"/>
              <w:rPr>
                <w:lang w:val="en-GB"/>
              </w:rPr>
            </w:pPr>
          </w:p>
        </w:tc>
      </w:tr>
      <w:tr w:rsidR="00CD57F3" w:rsidRPr="00BF7228" w14:paraId="2F1B4C43" w14:textId="77777777" w:rsidTr="004154CE">
        <w:tc>
          <w:tcPr>
            <w:cnfStyle w:val="001000000000" w:firstRow="0" w:lastRow="0" w:firstColumn="1" w:lastColumn="0" w:oddVBand="0" w:evenVBand="0" w:oddHBand="0" w:evenHBand="0" w:firstRowFirstColumn="0" w:firstRowLastColumn="0" w:lastRowFirstColumn="0" w:lastRowLastColumn="0"/>
            <w:tcW w:w="1359" w:type="dxa"/>
          </w:tcPr>
          <w:p w14:paraId="2A734B45" w14:textId="663513D0" w:rsidR="00CD57F3" w:rsidRPr="00BF7228" w:rsidRDefault="00CD57F3" w:rsidP="00CD57F3">
            <w:pPr>
              <w:pStyle w:val="Tabelleklein"/>
              <w:rPr>
                <w:lang w:val="en-GB"/>
              </w:rPr>
            </w:pPr>
            <w:r w:rsidRPr="00BF7228">
              <w:rPr>
                <w:lang w:val="en-GB"/>
              </w:rPr>
              <w:t>10 min</w:t>
            </w:r>
          </w:p>
        </w:tc>
        <w:tc>
          <w:tcPr>
            <w:tcW w:w="4866" w:type="dxa"/>
          </w:tcPr>
          <w:p w14:paraId="241B651E" w14:textId="1FE9AD50" w:rsidR="00CD57F3" w:rsidRPr="00BF7228" w:rsidRDefault="00CD57F3" w:rsidP="00CD57F3">
            <w:pPr>
              <w:pStyle w:val="Tabelleklein"/>
              <w:cnfStyle w:val="000000000000" w:firstRow="0" w:lastRow="0" w:firstColumn="0" w:lastColumn="0" w:oddVBand="0" w:evenVBand="0" w:oddHBand="0" w:evenHBand="0" w:firstRowFirstColumn="0" w:firstRowLastColumn="0" w:lastRowFirstColumn="0" w:lastRowLastColumn="0"/>
              <w:rPr>
                <w:lang w:val="en-GB"/>
              </w:rPr>
            </w:pPr>
            <w:r w:rsidRPr="00BF7228">
              <w:rPr>
                <w:lang w:val="en-GB"/>
              </w:rPr>
              <w:t>Creation of a mind map to visualize challenges</w:t>
            </w:r>
          </w:p>
        </w:tc>
        <w:tc>
          <w:tcPr>
            <w:tcW w:w="2209" w:type="dxa"/>
          </w:tcPr>
          <w:p w14:paraId="4A02FB93" w14:textId="487E8A59" w:rsidR="00CD57F3" w:rsidRPr="00BF7228" w:rsidRDefault="00CD57F3" w:rsidP="00CD57F3">
            <w:pPr>
              <w:pStyle w:val="Tabelleklein"/>
              <w:cnfStyle w:val="000000000000" w:firstRow="0" w:lastRow="0" w:firstColumn="0" w:lastColumn="0" w:oddVBand="0" w:evenVBand="0" w:oddHBand="0" w:evenHBand="0" w:firstRowFirstColumn="0" w:firstRowLastColumn="0" w:lastRowFirstColumn="0" w:lastRowLastColumn="0"/>
              <w:rPr>
                <w:lang w:val="en-GB"/>
              </w:rPr>
            </w:pPr>
            <w:r w:rsidRPr="00BF7228">
              <w:rPr>
                <w:lang w:val="en-GB"/>
              </w:rPr>
              <w:t>Visualize the key challenges in learning welding safely</w:t>
            </w:r>
          </w:p>
        </w:tc>
        <w:tc>
          <w:tcPr>
            <w:tcW w:w="1967" w:type="dxa"/>
          </w:tcPr>
          <w:p w14:paraId="6F7A21C6" w14:textId="267156F3" w:rsidR="00CD57F3" w:rsidRPr="00BF7228" w:rsidRDefault="00CD57F3" w:rsidP="00CD57F3">
            <w:pPr>
              <w:pStyle w:val="Tabelleaufzhlung"/>
              <w:cnfStyle w:val="000000000000" w:firstRow="0" w:lastRow="0" w:firstColumn="0" w:lastColumn="0" w:oddVBand="0" w:evenVBand="0" w:oddHBand="0" w:evenHBand="0" w:firstRowFirstColumn="0" w:firstRowLastColumn="0" w:lastRowFirstColumn="0" w:lastRowLastColumn="0"/>
              <w:rPr>
                <w:lang w:val="en-GB"/>
              </w:rPr>
            </w:pPr>
            <w:r w:rsidRPr="00BF7228">
              <w:rPr>
                <w:lang w:val="en-GB"/>
              </w:rPr>
              <w:t>Group mind map</w:t>
            </w:r>
          </w:p>
        </w:tc>
        <w:tc>
          <w:tcPr>
            <w:tcW w:w="1938" w:type="dxa"/>
          </w:tcPr>
          <w:p w14:paraId="3B6E8DEF" w14:textId="4C98C379" w:rsidR="00CD57F3" w:rsidRPr="00BF7228" w:rsidRDefault="00CD57F3" w:rsidP="00CD57F3">
            <w:pPr>
              <w:pStyle w:val="Tabelleklein"/>
              <w:cnfStyle w:val="000000000000" w:firstRow="0" w:lastRow="0" w:firstColumn="0" w:lastColumn="0" w:oddVBand="0" w:evenVBand="0" w:oddHBand="0" w:evenHBand="0" w:firstRowFirstColumn="0" w:firstRowLastColumn="0" w:lastRowFirstColumn="0" w:lastRowLastColumn="0"/>
              <w:rPr>
                <w:lang w:val="en-GB"/>
              </w:rPr>
            </w:pPr>
            <w:r w:rsidRPr="00BF7228">
              <w:rPr>
                <w:lang w:val="en-GB"/>
              </w:rPr>
              <w:t>Mind map tool, Whiteboard</w:t>
            </w:r>
          </w:p>
        </w:tc>
        <w:tc>
          <w:tcPr>
            <w:tcW w:w="1938" w:type="dxa"/>
          </w:tcPr>
          <w:p w14:paraId="1B47DDF9" w14:textId="72A89857" w:rsidR="00CD57F3" w:rsidRPr="00BF7228" w:rsidRDefault="00CD57F3" w:rsidP="00CD57F3">
            <w:pPr>
              <w:pStyle w:val="Tabelleklein"/>
              <w:cnfStyle w:val="000000000000" w:firstRow="0" w:lastRow="0" w:firstColumn="0" w:lastColumn="0" w:oddVBand="0" w:evenVBand="0" w:oddHBand="0" w:evenHBand="0" w:firstRowFirstColumn="0" w:firstRowLastColumn="0" w:lastRowFirstColumn="0" w:lastRowLastColumn="0"/>
              <w:rPr>
                <w:lang w:val="en-GB"/>
              </w:rPr>
            </w:pPr>
          </w:p>
        </w:tc>
      </w:tr>
    </w:tbl>
    <w:p w14:paraId="370D4CC4" w14:textId="473386DD" w:rsidR="001D144A" w:rsidRPr="00BF7228" w:rsidRDefault="00F951F4" w:rsidP="001D144A">
      <w:pPr>
        <w:pStyle w:val="berschrift1"/>
        <w:rPr>
          <w:lang w:val="en-GB"/>
        </w:rPr>
      </w:pPr>
      <w:r w:rsidRPr="00BF7228">
        <w:rPr>
          <w:lang w:val="en-GB"/>
        </w:rPr>
        <w:t>Concretising the customer's wishes</w:t>
      </w:r>
    </w:p>
    <w:tbl>
      <w:tblPr>
        <w:tblStyle w:val="Gitternetztabelle4Akzent1"/>
        <w:tblW w:w="14277" w:type="dxa"/>
        <w:tblLayout w:type="fixed"/>
        <w:tblLook w:val="04A0" w:firstRow="1" w:lastRow="0" w:firstColumn="1" w:lastColumn="0" w:noHBand="0" w:noVBand="1"/>
      </w:tblPr>
      <w:tblGrid>
        <w:gridCol w:w="1359"/>
        <w:gridCol w:w="4866"/>
        <w:gridCol w:w="2209"/>
        <w:gridCol w:w="1967"/>
        <w:gridCol w:w="1938"/>
        <w:gridCol w:w="1938"/>
      </w:tblGrid>
      <w:tr w:rsidR="00AF21FB" w:rsidRPr="00BF7228" w14:paraId="27940319" w14:textId="77777777" w:rsidTr="004459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14:paraId="6BC03371" w14:textId="77777777" w:rsidR="00AF21FB" w:rsidRPr="00BF7228" w:rsidRDefault="00AF21FB" w:rsidP="00445940">
            <w:pPr>
              <w:rPr>
                <w:lang w:val="en-GB"/>
              </w:rPr>
            </w:pPr>
            <w:r w:rsidRPr="00BF7228">
              <w:rPr>
                <w:lang w:val="en-GB"/>
              </w:rPr>
              <w:t>Time</w:t>
            </w:r>
          </w:p>
        </w:tc>
        <w:tc>
          <w:tcPr>
            <w:tcW w:w="4866" w:type="dxa"/>
          </w:tcPr>
          <w:p w14:paraId="4782591B" w14:textId="77777777" w:rsidR="00AF21FB" w:rsidRPr="00BF7228" w:rsidRDefault="00AF21FB" w:rsidP="00445940">
            <w:pPr>
              <w:cnfStyle w:val="100000000000" w:firstRow="1" w:lastRow="0" w:firstColumn="0" w:lastColumn="0" w:oddVBand="0" w:evenVBand="0" w:oddHBand="0" w:evenHBand="0" w:firstRowFirstColumn="0" w:firstRowLastColumn="0" w:lastRowFirstColumn="0" w:lastRowLastColumn="0"/>
              <w:rPr>
                <w:lang w:val="en-GB"/>
              </w:rPr>
            </w:pPr>
            <w:r w:rsidRPr="00BF7228">
              <w:rPr>
                <w:lang w:val="en-GB"/>
              </w:rPr>
              <w:t>Topic</w:t>
            </w:r>
          </w:p>
        </w:tc>
        <w:tc>
          <w:tcPr>
            <w:tcW w:w="2209" w:type="dxa"/>
          </w:tcPr>
          <w:p w14:paraId="6EA13FBD" w14:textId="77777777" w:rsidR="00AF21FB" w:rsidRPr="00BF7228" w:rsidRDefault="00AF21FB" w:rsidP="00445940">
            <w:pPr>
              <w:cnfStyle w:val="100000000000" w:firstRow="1" w:lastRow="0" w:firstColumn="0" w:lastColumn="0" w:oddVBand="0" w:evenVBand="0" w:oddHBand="0" w:evenHBand="0" w:firstRowFirstColumn="0" w:firstRowLastColumn="0" w:lastRowFirstColumn="0" w:lastRowLastColumn="0"/>
              <w:rPr>
                <w:lang w:val="en-GB"/>
              </w:rPr>
            </w:pPr>
            <w:r w:rsidRPr="00BF7228">
              <w:rPr>
                <w:lang w:val="en-GB"/>
              </w:rPr>
              <w:t>Goal</w:t>
            </w:r>
          </w:p>
        </w:tc>
        <w:tc>
          <w:tcPr>
            <w:tcW w:w="1967" w:type="dxa"/>
          </w:tcPr>
          <w:p w14:paraId="3B173B2F" w14:textId="77777777" w:rsidR="00AF21FB" w:rsidRPr="00BF7228" w:rsidRDefault="00AF21FB" w:rsidP="00445940">
            <w:pPr>
              <w:cnfStyle w:val="100000000000" w:firstRow="1" w:lastRow="0" w:firstColumn="0" w:lastColumn="0" w:oddVBand="0" w:evenVBand="0" w:oddHBand="0" w:evenHBand="0" w:firstRowFirstColumn="0" w:firstRowLastColumn="0" w:lastRowFirstColumn="0" w:lastRowLastColumn="0"/>
              <w:rPr>
                <w:lang w:val="en-GB"/>
              </w:rPr>
            </w:pPr>
            <w:r w:rsidRPr="00BF7228">
              <w:rPr>
                <w:lang w:val="en-GB"/>
              </w:rPr>
              <w:t>Method</w:t>
            </w:r>
          </w:p>
        </w:tc>
        <w:tc>
          <w:tcPr>
            <w:tcW w:w="1938" w:type="dxa"/>
          </w:tcPr>
          <w:p w14:paraId="054647EE" w14:textId="77777777" w:rsidR="00AF21FB" w:rsidRPr="00BF7228" w:rsidRDefault="00AF21FB" w:rsidP="00445940">
            <w:pPr>
              <w:cnfStyle w:val="100000000000" w:firstRow="1" w:lastRow="0" w:firstColumn="0" w:lastColumn="0" w:oddVBand="0" w:evenVBand="0" w:oddHBand="0" w:evenHBand="0" w:firstRowFirstColumn="0" w:firstRowLastColumn="0" w:lastRowFirstColumn="0" w:lastRowLastColumn="0"/>
              <w:rPr>
                <w:lang w:val="en-GB"/>
              </w:rPr>
            </w:pPr>
            <w:r w:rsidRPr="00BF7228">
              <w:rPr>
                <w:lang w:val="en-GB"/>
              </w:rPr>
              <w:t>Media / material</w:t>
            </w:r>
          </w:p>
        </w:tc>
        <w:tc>
          <w:tcPr>
            <w:tcW w:w="1938" w:type="dxa"/>
          </w:tcPr>
          <w:p w14:paraId="74421E5E" w14:textId="77777777" w:rsidR="00AF21FB" w:rsidRPr="00BF7228" w:rsidRDefault="00AF21FB" w:rsidP="00445940">
            <w:pPr>
              <w:cnfStyle w:val="100000000000" w:firstRow="1" w:lastRow="0" w:firstColumn="0" w:lastColumn="0" w:oddVBand="0" w:evenVBand="0" w:oddHBand="0" w:evenHBand="0" w:firstRowFirstColumn="0" w:firstRowLastColumn="0" w:lastRowFirstColumn="0" w:lastRowLastColumn="0"/>
              <w:rPr>
                <w:lang w:val="en-GB"/>
              </w:rPr>
            </w:pPr>
            <w:r w:rsidRPr="00BF7228">
              <w:rPr>
                <w:lang w:val="en-GB"/>
              </w:rPr>
              <w:t>remarks</w:t>
            </w:r>
          </w:p>
        </w:tc>
      </w:tr>
      <w:tr w:rsidR="00CF2C9B" w:rsidRPr="00BF7228" w14:paraId="1DA86B20" w14:textId="77777777" w:rsidTr="003F5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14:paraId="0A2E1AD4" w14:textId="71A6A1B9" w:rsidR="00CF2C9B" w:rsidRPr="00BF7228" w:rsidRDefault="00CF2C9B" w:rsidP="00CF2C9B">
            <w:pPr>
              <w:pStyle w:val="Tabelleklein"/>
              <w:rPr>
                <w:lang w:val="en-GB"/>
              </w:rPr>
            </w:pPr>
            <w:r w:rsidRPr="00BF7228">
              <w:rPr>
                <w:lang w:val="en-GB"/>
              </w:rPr>
              <w:t>10 min</w:t>
            </w:r>
          </w:p>
        </w:tc>
        <w:tc>
          <w:tcPr>
            <w:tcW w:w="4866" w:type="dxa"/>
          </w:tcPr>
          <w:p w14:paraId="7F1770FD" w14:textId="60FB8F53" w:rsidR="00CF2C9B" w:rsidRPr="00BF7228" w:rsidRDefault="00CF2C9B" w:rsidP="00CF2C9B">
            <w:pPr>
              <w:pStyle w:val="Tabelleaufzhlung"/>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Defining customer needs (e.g., safety, user-friendliness)</w:t>
            </w:r>
          </w:p>
        </w:tc>
        <w:tc>
          <w:tcPr>
            <w:tcW w:w="2209" w:type="dxa"/>
          </w:tcPr>
          <w:p w14:paraId="41569518" w14:textId="46C6E5FC" w:rsidR="00CF2C9B" w:rsidRPr="00BF7228" w:rsidRDefault="00CF2C9B" w:rsidP="00CF2C9B">
            <w:pPr>
              <w:pStyle w:val="Tabelleaufzhlung"/>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Clearly define the needs and features for the VR technology</w:t>
            </w:r>
          </w:p>
        </w:tc>
        <w:tc>
          <w:tcPr>
            <w:tcW w:w="1967" w:type="dxa"/>
          </w:tcPr>
          <w:p w14:paraId="31A284DF" w14:textId="42D9AB37" w:rsidR="00CF2C9B" w:rsidRPr="00BF7228" w:rsidRDefault="00CF2C9B" w:rsidP="00CF2C9B">
            <w:pPr>
              <w:pStyle w:val="Tabelleaufzhlung"/>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Brainstorming, plenary session</w:t>
            </w:r>
          </w:p>
        </w:tc>
        <w:tc>
          <w:tcPr>
            <w:tcW w:w="1938" w:type="dxa"/>
          </w:tcPr>
          <w:p w14:paraId="4A32E895" w14:textId="59EFB63E" w:rsidR="00CF2C9B" w:rsidRPr="00BF7228" w:rsidRDefault="00CF2C9B" w:rsidP="00CF2C9B">
            <w:pPr>
              <w:pStyle w:val="Tabelleaufzhlung"/>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Whiteboard, moderation cards</w:t>
            </w:r>
          </w:p>
        </w:tc>
        <w:tc>
          <w:tcPr>
            <w:tcW w:w="1938" w:type="dxa"/>
          </w:tcPr>
          <w:p w14:paraId="1E116DA7" w14:textId="31EBA7AC" w:rsidR="00CF2C9B" w:rsidRPr="00BF7228" w:rsidRDefault="00CF2C9B" w:rsidP="00CF2C9B">
            <w:pPr>
              <w:pStyle w:val="Tabelleaufzhlung"/>
              <w:cnfStyle w:val="000000100000" w:firstRow="0" w:lastRow="0" w:firstColumn="0" w:lastColumn="0" w:oddVBand="0" w:evenVBand="0" w:oddHBand="1" w:evenHBand="0" w:firstRowFirstColumn="0" w:firstRowLastColumn="0" w:lastRowFirstColumn="0" w:lastRowLastColumn="0"/>
              <w:rPr>
                <w:lang w:val="en-GB"/>
              </w:rPr>
            </w:pPr>
          </w:p>
        </w:tc>
      </w:tr>
      <w:tr w:rsidR="00CF2C9B" w:rsidRPr="00BF7228" w14:paraId="647DABF7" w14:textId="77777777" w:rsidTr="003F52ED">
        <w:tc>
          <w:tcPr>
            <w:cnfStyle w:val="001000000000" w:firstRow="0" w:lastRow="0" w:firstColumn="1" w:lastColumn="0" w:oddVBand="0" w:evenVBand="0" w:oddHBand="0" w:evenHBand="0" w:firstRowFirstColumn="0" w:firstRowLastColumn="0" w:lastRowFirstColumn="0" w:lastRowLastColumn="0"/>
            <w:tcW w:w="1359" w:type="dxa"/>
          </w:tcPr>
          <w:p w14:paraId="61225ABA" w14:textId="1DA1497C" w:rsidR="00CF2C9B" w:rsidRPr="00BF7228" w:rsidRDefault="00CF2C9B" w:rsidP="00CF2C9B">
            <w:pPr>
              <w:pStyle w:val="Tabelleklein"/>
              <w:rPr>
                <w:lang w:val="en-GB"/>
              </w:rPr>
            </w:pPr>
            <w:r w:rsidRPr="00BF7228">
              <w:rPr>
                <w:lang w:val="en-GB"/>
              </w:rPr>
              <w:lastRenderedPageBreak/>
              <w:t>20 min</w:t>
            </w:r>
          </w:p>
        </w:tc>
        <w:tc>
          <w:tcPr>
            <w:tcW w:w="4866" w:type="dxa"/>
          </w:tcPr>
          <w:p w14:paraId="5CFA6849" w14:textId="6808BB99" w:rsidR="00CF2C9B" w:rsidRPr="00BF7228" w:rsidRDefault="00CF2C9B" w:rsidP="00CF2C9B">
            <w:pPr>
              <w:pStyle w:val="Tabelleaufzhlung"/>
              <w:cnfStyle w:val="000000000000" w:firstRow="0" w:lastRow="0" w:firstColumn="0" w:lastColumn="0" w:oddVBand="0" w:evenVBand="0" w:oddHBand="0" w:evenHBand="0" w:firstRowFirstColumn="0" w:firstRowLastColumn="0" w:lastRowFirstColumn="0" w:lastRowLastColumn="0"/>
              <w:rPr>
                <w:lang w:val="en-GB"/>
              </w:rPr>
            </w:pPr>
            <w:r w:rsidRPr="00BF7228">
              <w:rPr>
                <w:lang w:val="en-GB"/>
              </w:rPr>
              <w:t>Discussing specific requirements for the VR welding simulation</w:t>
            </w:r>
          </w:p>
        </w:tc>
        <w:tc>
          <w:tcPr>
            <w:tcW w:w="2209" w:type="dxa"/>
          </w:tcPr>
          <w:p w14:paraId="0D7F91D6" w14:textId="71950518" w:rsidR="00CF2C9B" w:rsidRPr="00BF7228" w:rsidRDefault="00CF2C9B" w:rsidP="00CF2C9B">
            <w:pPr>
              <w:pStyle w:val="Tabelleaufzhlung"/>
              <w:cnfStyle w:val="000000000000" w:firstRow="0" w:lastRow="0" w:firstColumn="0" w:lastColumn="0" w:oddVBand="0" w:evenVBand="0" w:oddHBand="0" w:evenHBand="0" w:firstRowFirstColumn="0" w:firstRowLastColumn="0" w:lastRowFirstColumn="0" w:lastRowLastColumn="0"/>
              <w:rPr>
                <w:lang w:val="en-GB"/>
              </w:rPr>
            </w:pPr>
            <w:r w:rsidRPr="00BF7228">
              <w:rPr>
                <w:lang w:val="en-GB"/>
              </w:rPr>
              <w:t>Create a list of key features and safety aspects</w:t>
            </w:r>
          </w:p>
        </w:tc>
        <w:tc>
          <w:tcPr>
            <w:tcW w:w="1967" w:type="dxa"/>
          </w:tcPr>
          <w:p w14:paraId="720A85FF" w14:textId="544E3658" w:rsidR="00CF2C9B" w:rsidRPr="00BF7228" w:rsidRDefault="00CF2C9B" w:rsidP="00CF2C9B">
            <w:pPr>
              <w:pStyle w:val="Tabelleklein"/>
              <w:cnfStyle w:val="000000000000" w:firstRow="0" w:lastRow="0" w:firstColumn="0" w:lastColumn="0" w:oddVBand="0" w:evenVBand="0" w:oddHBand="0" w:evenHBand="0" w:firstRowFirstColumn="0" w:firstRowLastColumn="0" w:lastRowFirstColumn="0" w:lastRowLastColumn="0"/>
              <w:rPr>
                <w:lang w:val="en-GB"/>
              </w:rPr>
            </w:pPr>
            <w:r w:rsidRPr="00BF7228">
              <w:rPr>
                <w:lang w:val="en-GB"/>
              </w:rPr>
              <w:t>Group discussion</w:t>
            </w:r>
          </w:p>
        </w:tc>
        <w:tc>
          <w:tcPr>
            <w:tcW w:w="1938" w:type="dxa"/>
          </w:tcPr>
          <w:p w14:paraId="18C37DE0" w14:textId="0DB2DA0B" w:rsidR="00CF2C9B" w:rsidRPr="00BF7228" w:rsidRDefault="00CF2C9B" w:rsidP="00CF2C9B">
            <w:pPr>
              <w:pStyle w:val="Tabelleaufzhlung"/>
              <w:cnfStyle w:val="000000000000" w:firstRow="0" w:lastRow="0" w:firstColumn="0" w:lastColumn="0" w:oddVBand="0" w:evenVBand="0" w:oddHBand="0" w:evenHBand="0" w:firstRowFirstColumn="0" w:firstRowLastColumn="0" w:lastRowFirstColumn="0" w:lastRowLastColumn="0"/>
              <w:rPr>
                <w:lang w:val="en-GB"/>
              </w:rPr>
            </w:pPr>
            <w:r w:rsidRPr="00BF7228">
              <w:rPr>
                <w:lang w:val="en-GB"/>
              </w:rPr>
              <w:t>Whiteboard, Flipchart, markers</w:t>
            </w:r>
          </w:p>
        </w:tc>
        <w:tc>
          <w:tcPr>
            <w:tcW w:w="1938" w:type="dxa"/>
          </w:tcPr>
          <w:p w14:paraId="1EC0C621" w14:textId="77777777" w:rsidR="00CF2C9B" w:rsidRPr="00BF7228" w:rsidRDefault="00CF2C9B" w:rsidP="00CF2C9B">
            <w:pPr>
              <w:pStyle w:val="Tabelleklein"/>
              <w:cnfStyle w:val="000000000000" w:firstRow="0" w:lastRow="0" w:firstColumn="0" w:lastColumn="0" w:oddVBand="0" w:evenVBand="0" w:oddHBand="0" w:evenHBand="0" w:firstRowFirstColumn="0" w:firstRowLastColumn="0" w:lastRowFirstColumn="0" w:lastRowLastColumn="0"/>
              <w:rPr>
                <w:lang w:val="en-GB"/>
              </w:rPr>
            </w:pPr>
          </w:p>
        </w:tc>
      </w:tr>
      <w:tr w:rsidR="00CF2C9B" w:rsidRPr="00BF7228" w14:paraId="27E62B97" w14:textId="77777777" w:rsidTr="003F5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14:paraId="4BF3A26D" w14:textId="025AB919" w:rsidR="00CF2C9B" w:rsidRPr="00BF7228" w:rsidRDefault="00CF2C9B" w:rsidP="00CF2C9B">
            <w:pPr>
              <w:pStyle w:val="Tabelleklein"/>
              <w:rPr>
                <w:lang w:val="en-GB"/>
              </w:rPr>
            </w:pPr>
            <w:r w:rsidRPr="00BF7228">
              <w:rPr>
                <w:lang w:val="en-GB"/>
              </w:rPr>
              <w:t>10 min</w:t>
            </w:r>
          </w:p>
        </w:tc>
        <w:tc>
          <w:tcPr>
            <w:tcW w:w="4866" w:type="dxa"/>
          </w:tcPr>
          <w:p w14:paraId="5CAB1187" w14:textId="3DE8D2D4" w:rsidR="00CF2C9B" w:rsidRPr="00BF7228" w:rsidRDefault="00CF2C9B" w:rsidP="00CF2C9B">
            <w:pPr>
              <w:pStyle w:val="Tabelleaufzhlung"/>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Presenting group results to the class</w:t>
            </w:r>
          </w:p>
        </w:tc>
        <w:tc>
          <w:tcPr>
            <w:tcW w:w="2209" w:type="dxa"/>
          </w:tcPr>
          <w:p w14:paraId="29CC5165" w14:textId="45A57721" w:rsidR="00CF2C9B" w:rsidRPr="00BF7228" w:rsidRDefault="00CF2C9B" w:rsidP="00CF2C9B">
            <w:pPr>
              <w:pStyle w:val="Tabelleaufzhlung"/>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Review and evaluate customer requirements with peers</w:t>
            </w:r>
          </w:p>
        </w:tc>
        <w:tc>
          <w:tcPr>
            <w:tcW w:w="1967" w:type="dxa"/>
          </w:tcPr>
          <w:p w14:paraId="1E5B5201" w14:textId="34CD0D39" w:rsidR="00CF2C9B" w:rsidRPr="00BF7228" w:rsidRDefault="00CF2C9B" w:rsidP="00CF2C9B">
            <w:pPr>
              <w:pStyle w:val="Tabelleklein"/>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Group presentation</w:t>
            </w:r>
          </w:p>
        </w:tc>
        <w:tc>
          <w:tcPr>
            <w:tcW w:w="1938" w:type="dxa"/>
          </w:tcPr>
          <w:p w14:paraId="3065C0B0" w14:textId="29CA505C" w:rsidR="00CF2C9B" w:rsidRPr="00BF7228" w:rsidRDefault="00CF2C9B" w:rsidP="00CF2C9B">
            <w:pPr>
              <w:pStyle w:val="Tabelleaufzhlung"/>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Beamer, PowerPoint, Whiteboard</w:t>
            </w:r>
          </w:p>
        </w:tc>
        <w:tc>
          <w:tcPr>
            <w:tcW w:w="1938" w:type="dxa"/>
          </w:tcPr>
          <w:p w14:paraId="4A9DEEFD" w14:textId="77777777" w:rsidR="00CF2C9B" w:rsidRPr="00BF7228" w:rsidRDefault="00CF2C9B" w:rsidP="00CF2C9B">
            <w:pPr>
              <w:pStyle w:val="Tabelleklein"/>
              <w:cnfStyle w:val="000000100000" w:firstRow="0" w:lastRow="0" w:firstColumn="0" w:lastColumn="0" w:oddVBand="0" w:evenVBand="0" w:oddHBand="1" w:evenHBand="0" w:firstRowFirstColumn="0" w:firstRowLastColumn="0" w:lastRowFirstColumn="0" w:lastRowLastColumn="0"/>
              <w:rPr>
                <w:lang w:val="en-GB"/>
              </w:rPr>
            </w:pPr>
          </w:p>
        </w:tc>
      </w:tr>
    </w:tbl>
    <w:p w14:paraId="311BAC94" w14:textId="5BF9425C" w:rsidR="006239D7" w:rsidRPr="00192B9F" w:rsidRDefault="0048643A" w:rsidP="00192B9F">
      <w:pPr>
        <w:pStyle w:val="berschrift1"/>
        <w:rPr>
          <w:lang w:val="en-GB"/>
        </w:rPr>
      </w:pPr>
      <w:r w:rsidRPr="00BF7228">
        <w:rPr>
          <w:lang w:val="en-GB"/>
        </w:rPr>
        <w:t>Collecting ideas</w:t>
      </w:r>
      <w:r w:rsidR="00A734AE" w:rsidRPr="00BF7228">
        <w:rPr>
          <w:lang w:val="en-GB"/>
        </w:rPr>
        <w:t xml:space="preserve"> </w:t>
      </w:r>
    </w:p>
    <w:tbl>
      <w:tblPr>
        <w:tblStyle w:val="Gitternetztabelle4Akzent1"/>
        <w:tblW w:w="14277" w:type="dxa"/>
        <w:tblLayout w:type="fixed"/>
        <w:tblLook w:val="04A0" w:firstRow="1" w:lastRow="0" w:firstColumn="1" w:lastColumn="0" w:noHBand="0" w:noVBand="1"/>
      </w:tblPr>
      <w:tblGrid>
        <w:gridCol w:w="1359"/>
        <w:gridCol w:w="4866"/>
        <w:gridCol w:w="2209"/>
        <w:gridCol w:w="1967"/>
        <w:gridCol w:w="1938"/>
        <w:gridCol w:w="1938"/>
      </w:tblGrid>
      <w:tr w:rsidR="00463424" w:rsidRPr="00BF7228" w14:paraId="5B38EECC" w14:textId="77777777" w:rsidTr="004459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14:paraId="6B862D4B" w14:textId="3CCDD79D" w:rsidR="00463424" w:rsidRPr="00BF7228" w:rsidRDefault="00A734AE" w:rsidP="00445940">
            <w:pPr>
              <w:rPr>
                <w:lang w:val="en-GB"/>
              </w:rPr>
            </w:pPr>
            <w:r w:rsidRPr="00BF7228">
              <w:rPr>
                <w:lang w:val="en-GB"/>
              </w:rPr>
              <w:t>Time</w:t>
            </w:r>
          </w:p>
        </w:tc>
        <w:tc>
          <w:tcPr>
            <w:tcW w:w="4866" w:type="dxa"/>
          </w:tcPr>
          <w:p w14:paraId="1584952D" w14:textId="7F1947CA" w:rsidR="00463424" w:rsidRPr="00BF7228" w:rsidRDefault="00A734AE" w:rsidP="00445940">
            <w:pPr>
              <w:cnfStyle w:val="100000000000" w:firstRow="1" w:lastRow="0" w:firstColumn="0" w:lastColumn="0" w:oddVBand="0" w:evenVBand="0" w:oddHBand="0" w:evenHBand="0" w:firstRowFirstColumn="0" w:firstRowLastColumn="0" w:lastRowFirstColumn="0" w:lastRowLastColumn="0"/>
              <w:rPr>
                <w:lang w:val="en-GB"/>
              </w:rPr>
            </w:pPr>
            <w:r w:rsidRPr="00BF7228">
              <w:rPr>
                <w:lang w:val="en-GB"/>
              </w:rPr>
              <w:t>Topic</w:t>
            </w:r>
            <w:r w:rsidR="00862DA9" w:rsidRPr="00BF7228">
              <w:rPr>
                <w:lang w:val="en-GB"/>
              </w:rPr>
              <w:t xml:space="preserve"> / key questions</w:t>
            </w:r>
          </w:p>
        </w:tc>
        <w:tc>
          <w:tcPr>
            <w:tcW w:w="2209" w:type="dxa"/>
          </w:tcPr>
          <w:p w14:paraId="1A5BADCD" w14:textId="0F361101" w:rsidR="00463424" w:rsidRPr="00BF7228" w:rsidRDefault="00A734AE" w:rsidP="00445940">
            <w:pPr>
              <w:cnfStyle w:val="100000000000" w:firstRow="1" w:lastRow="0" w:firstColumn="0" w:lastColumn="0" w:oddVBand="0" w:evenVBand="0" w:oddHBand="0" w:evenHBand="0" w:firstRowFirstColumn="0" w:firstRowLastColumn="0" w:lastRowFirstColumn="0" w:lastRowLastColumn="0"/>
              <w:rPr>
                <w:lang w:val="en-GB"/>
              </w:rPr>
            </w:pPr>
            <w:r w:rsidRPr="00BF7228">
              <w:rPr>
                <w:lang w:val="en-GB"/>
              </w:rPr>
              <w:t>Goal</w:t>
            </w:r>
          </w:p>
        </w:tc>
        <w:tc>
          <w:tcPr>
            <w:tcW w:w="1967" w:type="dxa"/>
          </w:tcPr>
          <w:p w14:paraId="4A274BC4" w14:textId="3A6666F3" w:rsidR="00463424" w:rsidRPr="00BF7228" w:rsidRDefault="00A734AE" w:rsidP="00445940">
            <w:pPr>
              <w:cnfStyle w:val="100000000000" w:firstRow="1" w:lastRow="0" w:firstColumn="0" w:lastColumn="0" w:oddVBand="0" w:evenVBand="0" w:oddHBand="0" w:evenHBand="0" w:firstRowFirstColumn="0" w:firstRowLastColumn="0" w:lastRowFirstColumn="0" w:lastRowLastColumn="0"/>
              <w:rPr>
                <w:lang w:val="en-GB"/>
              </w:rPr>
            </w:pPr>
            <w:r w:rsidRPr="00BF7228">
              <w:rPr>
                <w:lang w:val="en-GB"/>
              </w:rPr>
              <w:t>Method</w:t>
            </w:r>
          </w:p>
        </w:tc>
        <w:tc>
          <w:tcPr>
            <w:tcW w:w="1938" w:type="dxa"/>
          </w:tcPr>
          <w:p w14:paraId="6092842E" w14:textId="1C6FF7D6" w:rsidR="00463424" w:rsidRPr="00BF7228" w:rsidRDefault="00AF21FB" w:rsidP="00445940">
            <w:pPr>
              <w:cnfStyle w:val="100000000000" w:firstRow="1" w:lastRow="0" w:firstColumn="0" w:lastColumn="0" w:oddVBand="0" w:evenVBand="0" w:oddHBand="0" w:evenHBand="0" w:firstRowFirstColumn="0" w:firstRowLastColumn="0" w:lastRowFirstColumn="0" w:lastRowLastColumn="0"/>
              <w:rPr>
                <w:lang w:val="en-GB"/>
              </w:rPr>
            </w:pPr>
            <w:r w:rsidRPr="00BF7228">
              <w:rPr>
                <w:lang w:val="en-GB"/>
              </w:rPr>
              <w:t>Media / material</w:t>
            </w:r>
          </w:p>
        </w:tc>
        <w:tc>
          <w:tcPr>
            <w:tcW w:w="1938" w:type="dxa"/>
          </w:tcPr>
          <w:p w14:paraId="6FE5BAB7" w14:textId="78AED028" w:rsidR="00463424" w:rsidRPr="00BF7228" w:rsidRDefault="00AF21FB" w:rsidP="00445940">
            <w:pPr>
              <w:cnfStyle w:val="100000000000" w:firstRow="1" w:lastRow="0" w:firstColumn="0" w:lastColumn="0" w:oddVBand="0" w:evenVBand="0" w:oddHBand="0" w:evenHBand="0" w:firstRowFirstColumn="0" w:firstRowLastColumn="0" w:lastRowFirstColumn="0" w:lastRowLastColumn="0"/>
              <w:rPr>
                <w:lang w:val="en-GB"/>
              </w:rPr>
            </w:pPr>
            <w:r w:rsidRPr="00BF7228">
              <w:rPr>
                <w:lang w:val="en-GB"/>
              </w:rPr>
              <w:t>remarks</w:t>
            </w:r>
          </w:p>
        </w:tc>
      </w:tr>
      <w:tr w:rsidR="00CF2C9B" w:rsidRPr="00BF7228" w14:paraId="1552B9EC" w14:textId="77777777" w:rsidTr="006C6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14:paraId="5D4AFDC7" w14:textId="0F135A1B" w:rsidR="00CF2C9B" w:rsidRPr="00BF7228" w:rsidRDefault="00CF2C9B" w:rsidP="00CF2C9B">
            <w:pPr>
              <w:pStyle w:val="Tabelleklein"/>
              <w:rPr>
                <w:lang w:val="en-GB"/>
              </w:rPr>
            </w:pPr>
            <w:r w:rsidRPr="00BF7228">
              <w:rPr>
                <w:lang w:val="en-GB"/>
              </w:rPr>
              <w:t>30 min</w:t>
            </w:r>
          </w:p>
        </w:tc>
        <w:tc>
          <w:tcPr>
            <w:tcW w:w="4866" w:type="dxa"/>
          </w:tcPr>
          <w:p w14:paraId="278981DE" w14:textId="3355C1BE" w:rsidR="00CF2C9B" w:rsidRPr="00BF7228" w:rsidRDefault="00CF2C9B" w:rsidP="00CF2C9B">
            <w:pPr>
              <w:pStyle w:val="Tabelleaufzhlung"/>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 xml:space="preserve">Brainstorming ideas for the optimal use of the </w:t>
            </w:r>
            <w:proofErr w:type="spellStart"/>
            <w:r w:rsidRPr="00BF7228">
              <w:rPr>
                <w:lang w:val="en-GB"/>
              </w:rPr>
              <w:t>Soldamatic</w:t>
            </w:r>
            <w:proofErr w:type="spellEnd"/>
            <w:r w:rsidRPr="00BF7228">
              <w:rPr>
                <w:lang w:val="en-GB"/>
              </w:rPr>
              <w:t xml:space="preserve"> VR</w:t>
            </w:r>
          </w:p>
        </w:tc>
        <w:tc>
          <w:tcPr>
            <w:tcW w:w="2209" w:type="dxa"/>
          </w:tcPr>
          <w:p w14:paraId="6147F0EC" w14:textId="37200F1D" w:rsidR="00CF2C9B" w:rsidRPr="00BF7228" w:rsidRDefault="00CF2C9B" w:rsidP="00CF2C9B">
            <w:pPr>
              <w:pStyle w:val="Tabelleaufzhlung"/>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Develop creative ideas to enhance the welding simulation</w:t>
            </w:r>
          </w:p>
        </w:tc>
        <w:tc>
          <w:tcPr>
            <w:tcW w:w="1967" w:type="dxa"/>
          </w:tcPr>
          <w:p w14:paraId="1FF26E52" w14:textId="22839FDC" w:rsidR="00CF2C9B" w:rsidRPr="00BF7228" w:rsidRDefault="00CF2C9B" w:rsidP="00CF2C9B">
            <w:pPr>
              <w:pStyle w:val="Tabelleaufzhlung"/>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Brainstorming in groups</w:t>
            </w:r>
          </w:p>
        </w:tc>
        <w:tc>
          <w:tcPr>
            <w:tcW w:w="1938" w:type="dxa"/>
          </w:tcPr>
          <w:p w14:paraId="4C0DA073" w14:textId="2A513F66" w:rsidR="00CF2C9B" w:rsidRPr="00BF7228" w:rsidRDefault="00CF2C9B" w:rsidP="00CF2C9B">
            <w:pPr>
              <w:pStyle w:val="Tabelleaufzhlung"/>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Flipchart, markers, Whiteboard</w:t>
            </w:r>
          </w:p>
        </w:tc>
        <w:tc>
          <w:tcPr>
            <w:tcW w:w="1938" w:type="dxa"/>
          </w:tcPr>
          <w:p w14:paraId="41D14BB8" w14:textId="556B0EC3" w:rsidR="00CF2C9B" w:rsidRPr="00BF7228" w:rsidRDefault="00CF2C9B" w:rsidP="00CF2C9B">
            <w:pPr>
              <w:pStyle w:val="Tabelleaufzhlung"/>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Document group discussions</w:t>
            </w:r>
          </w:p>
        </w:tc>
      </w:tr>
      <w:tr w:rsidR="00CF2C9B" w:rsidRPr="00BF7228" w14:paraId="60D784C0" w14:textId="77777777" w:rsidTr="006C69C1">
        <w:tc>
          <w:tcPr>
            <w:cnfStyle w:val="001000000000" w:firstRow="0" w:lastRow="0" w:firstColumn="1" w:lastColumn="0" w:oddVBand="0" w:evenVBand="0" w:oddHBand="0" w:evenHBand="0" w:firstRowFirstColumn="0" w:firstRowLastColumn="0" w:lastRowFirstColumn="0" w:lastRowLastColumn="0"/>
            <w:tcW w:w="1359" w:type="dxa"/>
          </w:tcPr>
          <w:p w14:paraId="21B351AD" w14:textId="466816E6" w:rsidR="00CF2C9B" w:rsidRPr="00BF7228" w:rsidRDefault="00CF2C9B" w:rsidP="00CF2C9B">
            <w:pPr>
              <w:pStyle w:val="Tabelleklein"/>
              <w:rPr>
                <w:lang w:val="en-GB"/>
              </w:rPr>
            </w:pPr>
            <w:r w:rsidRPr="00BF7228">
              <w:rPr>
                <w:lang w:val="en-GB"/>
              </w:rPr>
              <w:t>20 min</w:t>
            </w:r>
          </w:p>
        </w:tc>
        <w:tc>
          <w:tcPr>
            <w:tcW w:w="4866" w:type="dxa"/>
          </w:tcPr>
          <w:p w14:paraId="0C825BE8" w14:textId="09B73979" w:rsidR="00CF2C9B" w:rsidRPr="00BF7228" w:rsidRDefault="00CF2C9B" w:rsidP="00CF2C9B">
            <w:pPr>
              <w:pStyle w:val="Tabelleaufzhlung"/>
              <w:cnfStyle w:val="000000000000" w:firstRow="0" w:lastRow="0" w:firstColumn="0" w:lastColumn="0" w:oddVBand="0" w:evenVBand="0" w:oddHBand="0" w:evenHBand="0" w:firstRowFirstColumn="0" w:firstRowLastColumn="0" w:lastRowFirstColumn="0" w:lastRowLastColumn="0"/>
              <w:rPr>
                <w:lang w:val="en-GB"/>
              </w:rPr>
            </w:pPr>
            <w:r w:rsidRPr="00BF7228">
              <w:rPr>
                <w:lang w:val="en-GB"/>
              </w:rPr>
              <w:t>Discuss and evaluate generated ideas</w:t>
            </w:r>
          </w:p>
        </w:tc>
        <w:tc>
          <w:tcPr>
            <w:tcW w:w="2209" w:type="dxa"/>
          </w:tcPr>
          <w:p w14:paraId="7AB77C5D" w14:textId="7607D42F" w:rsidR="00CF2C9B" w:rsidRPr="00BF7228" w:rsidRDefault="00CF2C9B" w:rsidP="00CF2C9B">
            <w:pPr>
              <w:pStyle w:val="Tabelleaufzhlung"/>
              <w:cnfStyle w:val="000000000000" w:firstRow="0" w:lastRow="0" w:firstColumn="0" w:lastColumn="0" w:oddVBand="0" w:evenVBand="0" w:oddHBand="0" w:evenHBand="0" w:firstRowFirstColumn="0" w:firstRowLastColumn="0" w:lastRowFirstColumn="0" w:lastRowLastColumn="0"/>
              <w:rPr>
                <w:lang w:val="en-GB"/>
              </w:rPr>
            </w:pPr>
            <w:r w:rsidRPr="00BF7228">
              <w:rPr>
                <w:lang w:val="en-GB"/>
              </w:rPr>
              <w:t>Prioritize and select the most promising ideas</w:t>
            </w:r>
          </w:p>
        </w:tc>
        <w:tc>
          <w:tcPr>
            <w:tcW w:w="1967" w:type="dxa"/>
          </w:tcPr>
          <w:p w14:paraId="6C2AE7D5" w14:textId="07B40AAF" w:rsidR="00CF2C9B" w:rsidRPr="00BF7228" w:rsidRDefault="00CF2C9B" w:rsidP="00CF2C9B">
            <w:pPr>
              <w:pStyle w:val="Tabelleaufzhlung"/>
              <w:cnfStyle w:val="000000000000" w:firstRow="0" w:lastRow="0" w:firstColumn="0" w:lastColumn="0" w:oddVBand="0" w:evenVBand="0" w:oddHBand="0" w:evenHBand="0" w:firstRowFirstColumn="0" w:firstRowLastColumn="0" w:lastRowFirstColumn="0" w:lastRowLastColumn="0"/>
              <w:rPr>
                <w:lang w:val="en-GB"/>
              </w:rPr>
            </w:pPr>
            <w:r w:rsidRPr="00BF7228">
              <w:rPr>
                <w:lang w:val="en-GB"/>
              </w:rPr>
              <w:t>Group discussion, evaluation</w:t>
            </w:r>
          </w:p>
        </w:tc>
        <w:tc>
          <w:tcPr>
            <w:tcW w:w="1938" w:type="dxa"/>
          </w:tcPr>
          <w:p w14:paraId="450CBB28" w14:textId="3029B459" w:rsidR="00CF2C9B" w:rsidRPr="00BF7228" w:rsidRDefault="00CF2C9B" w:rsidP="00CF2C9B">
            <w:pPr>
              <w:pStyle w:val="Tabelleaufzhlung"/>
              <w:cnfStyle w:val="000000000000" w:firstRow="0" w:lastRow="0" w:firstColumn="0" w:lastColumn="0" w:oddVBand="0" w:evenVBand="0" w:oddHBand="0" w:evenHBand="0" w:firstRowFirstColumn="0" w:firstRowLastColumn="0" w:lastRowFirstColumn="0" w:lastRowLastColumn="0"/>
              <w:rPr>
                <w:lang w:val="en-GB"/>
              </w:rPr>
            </w:pPr>
            <w:r w:rsidRPr="00BF7228">
              <w:rPr>
                <w:lang w:val="en-GB"/>
              </w:rPr>
              <w:t>Whiteboard, markers</w:t>
            </w:r>
          </w:p>
        </w:tc>
        <w:tc>
          <w:tcPr>
            <w:tcW w:w="1938" w:type="dxa"/>
          </w:tcPr>
          <w:p w14:paraId="1474D336" w14:textId="77777777" w:rsidR="00CF2C9B" w:rsidRPr="00BF7228" w:rsidRDefault="00CF2C9B" w:rsidP="00CF2C9B">
            <w:pPr>
              <w:pStyle w:val="Tabelleklein"/>
              <w:cnfStyle w:val="000000000000" w:firstRow="0" w:lastRow="0" w:firstColumn="0" w:lastColumn="0" w:oddVBand="0" w:evenVBand="0" w:oddHBand="0" w:evenHBand="0" w:firstRowFirstColumn="0" w:firstRowLastColumn="0" w:lastRowFirstColumn="0" w:lastRowLastColumn="0"/>
              <w:rPr>
                <w:lang w:val="en-GB"/>
              </w:rPr>
            </w:pPr>
          </w:p>
        </w:tc>
      </w:tr>
      <w:tr w:rsidR="00CF2C9B" w:rsidRPr="00BF7228" w14:paraId="5F8A6FA3" w14:textId="77777777" w:rsidTr="006C6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14:paraId="470C9430" w14:textId="3CA415CE" w:rsidR="00CF2C9B" w:rsidRPr="00BF7228" w:rsidRDefault="00CF2C9B" w:rsidP="00CF2C9B">
            <w:pPr>
              <w:pStyle w:val="Tabelleklein"/>
              <w:rPr>
                <w:lang w:val="en-GB"/>
              </w:rPr>
            </w:pPr>
            <w:r w:rsidRPr="00BF7228">
              <w:rPr>
                <w:lang w:val="en-GB"/>
              </w:rPr>
              <w:t>10 min</w:t>
            </w:r>
          </w:p>
        </w:tc>
        <w:tc>
          <w:tcPr>
            <w:tcW w:w="4866" w:type="dxa"/>
          </w:tcPr>
          <w:p w14:paraId="4B37930C" w14:textId="6146C3AF" w:rsidR="00CF2C9B" w:rsidRPr="00BF7228" w:rsidRDefault="00CF2C9B" w:rsidP="00CF2C9B">
            <w:pPr>
              <w:pStyle w:val="Tabelleaufzhlung"/>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Selecting three main ideas for VR improvements</w:t>
            </w:r>
          </w:p>
        </w:tc>
        <w:tc>
          <w:tcPr>
            <w:tcW w:w="2209" w:type="dxa"/>
          </w:tcPr>
          <w:p w14:paraId="6281492D" w14:textId="630DDA81" w:rsidR="00CF2C9B" w:rsidRPr="00BF7228" w:rsidRDefault="00CF2C9B" w:rsidP="00CF2C9B">
            <w:pPr>
              <w:pStyle w:val="Tabelleaufzhlung"/>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Final decision on ideas to further develop</w:t>
            </w:r>
          </w:p>
        </w:tc>
        <w:tc>
          <w:tcPr>
            <w:tcW w:w="1967" w:type="dxa"/>
          </w:tcPr>
          <w:p w14:paraId="14E12CC6" w14:textId="627EAB10" w:rsidR="00CF2C9B" w:rsidRPr="00BF7228" w:rsidRDefault="00CF2C9B" w:rsidP="00CF2C9B">
            <w:pPr>
              <w:pStyle w:val="Tabelleaufzhlung"/>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Plenary session</w:t>
            </w:r>
          </w:p>
        </w:tc>
        <w:tc>
          <w:tcPr>
            <w:tcW w:w="1938" w:type="dxa"/>
          </w:tcPr>
          <w:p w14:paraId="1D7F7136" w14:textId="21ABBF1E" w:rsidR="00CF2C9B" w:rsidRPr="00BF7228" w:rsidRDefault="00CF2C9B" w:rsidP="00CF2C9B">
            <w:pPr>
              <w:pStyle w:val="Tabelleaufzhlung"/>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Whiteboard, markers</w:t>
            </w:r>
          </w:p>
        </w:tc>
        <w:tc>
          <w:tcPr>
            <w:tcW w:w="1938" w:type="dxa"/>
          </w:tcPr>
          <w:p w14:paraId="19F177B7" w14:textId="2D2E8E93" w:rsidR="00CF2C9B" w:rsidRPr="00BF7228" w:rsidRDefault="00CF2C9B" w:rsidP="00CF2C9B">
            <w:pPr>
              <w:pStyle w:val="Tabelleklein"/>
              <w:cnfStyle w:val="000000100000" w:firstRow="0" w:lastRow="0" w:firstColumn="0" w:lastColumn="0" w:oddVBand="0" w:evenVBand="0" w:oddHBand="1" w:evenHBand="0" w:firstRowFirstColumn="0" w:firstRowLastColumn="0" w:lastRowFirstColumn="0" w:lastRowLastColumn="0"/>
              <w:rPr>
                <w:lang w:val="en-GB"/>
              </w:rPr>
            </w:pPr>
          </w:p>
        </w:tc>
      </w:tr>
    </w:tbl>
    <w:p w14:paraId="4CF15076" w14:textId="77777777" w:rsidR="006239D7" w:rsidRPr="00BF7228" w:rsidRDefault="006239D7" w:rsidP="009C517F">
      <w:pPr>
        <w:rPr>
          <w:lang w:val="en-GB"/>
        </w:rPr>
      </w:pPr>
    </w:p>
    <w:p w14:paraId="5E8AF765" w14:textId="442449DE" w:rsidR="00003230" w:rsidRPr="00BF7228" w:rsidRDefault="0048643A" w:rsidP="00003230">
      <w:pPr>
        <w:pStyle w:val="berschrift1"/>
        <w:rPr>
          <w:lang w:val="en-GB"/>
        </w:rPr>
      </w:pPr>
      <w:r w:rsidRPr="00BF7228">
        <w:rPr>
          <w:lang w:val="en-GB"/>
        </w:rPr>
        <w:t>Build prototype</w:t>
      </w:r>
    </w:p>
    <w:tbl>
      <w:tblPr>
        <w:tblStyle w:val="Gitternetztabelle4Akzent1"/>
        <w:tblW w:w="14277" w:type="dxa"/>
        <w:tblLayout w:type="fixed"/>
        <w:tblLook w:val="04A0" w:firstRow="1" w:lastRow="0" w:firstColumn="1" w:lastColumn="0" w:noHBand="0" w:noVBand="1"/>
      </w:tblPr>
      <w:tblGrid>
        <w:gridCol w:w="1359"/>
        <w:gridCol w:w="4866"/>
        <w:gridCol w:w="2209"/>
        <w:gridCol w:w="1967"/>
        <w:gridCol w:w="1938"/>
        <w:gridCol w:w="1938"/>
      </w:tblGrid>
      <w:tr w:rsidR="00AF21FB" w:rsidRPr="00BF7228" w14:paraId="2E35B980" w14:textId="77777777" w:rsidTr="004459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14:paraId="5D12891D" w14:textId="77777777" w:rsidR="00AF21FB" w:rsidRPr="00BF7228" w:rsidRDefault="00AF21FB" w:rsidP="00445940">
            <w:pPr>
              <w:rPr>
                <w:lang w:val="en-GB"/>
              </w:rPr>
            </w:pPr>
            <w:r w:rsidRPr="00BF7228">
              <w:rPr>
                <w:lang w:val="en-GB"/>
              </w:rPr>
              <w:t>Time</w:t>
            </w:r>
          </w:p>
        </w:tc>
        <w:tc>
          <w:tcPr>
            <w:tcW w:w="4866" w:type="dxa"/>
          </w:tcPr>
          <w:p w14:paraId="2B2306D0" w14:textId="39EDC470" w:rsidR="00AF21FB" w:rsidRPr="00BF7228" w:rsidRDefault="00AF21FB" w:rsidP="00445940">
            <w:pPr>
              <w:cnfStyle w:val="100000000000" w:firstRow="1" w:lastRow="0" w:firstColumn="0" w:lastColumn="0" w:oddVBand="0" w:evenVBand="0" w:oddHBand="0" w:evenHBand="0" w:firstRowFirstColumn="0" w:firstRowLastColumn="0" w:lastRowFirstColumn="0" w:lastRowLastColumn="0"/>
              <w:rPr>
                <w:lang w:val="en-GB"/>
              </w:rPr>
            </w:pPr>
            <w:r w:rsidRPr="00BF7228">
              <w:rPr>
                <w:lang w:val="en-GB"/>
              </w:rPr>
              <w:t>Topic</w:t>
            </w:r>
            <w:r w:rsidR="000478D9" w:rsidRPr="00BF7228">
              <w:rPr>
                <w:lang w:val="en-GB"/>
              </w:rPr>
              <w:t xml:space="preserve"> / key ideas / key questions</w:t>
            </w:r>
          </w:p>
        </w:tc>
        <w:tc>
          <w:tcPr>
            <w:tcW w:w="2209" w:type="dxa"/>
          </w:tcPr>
          <w:p w14:paraId="79C914E7" w14:textId="77777777" w:rsidR="00AF21FB" w:rsidRPr="00BF7228" w:rsidRDefault="00AF21FB" w:rsidP="00445940">
            <w:pPr>
              <w:cnfStyle w:val="100000000000" w:firstRow="1" w:lastRow="0" w:firstColumn="0" w:lastColumn="0" w:oddVBand="0" w:evenVBand="0" w:oddHBand="0" w:evenHBand="0" w:firstRowFirstColumn="0" w:firstRowLastColumn="0" w:lastRowFirstColumn="0" w:lastRowLastColumn="0"/>
              <w:rPr>
                <w:lang w:val="en-GB"/>
              </w:rPr>
            </w:pPr>
            <w:r w:rsidRPr="00BF7228">
              <w:rPr>
                <w:lang w:val="en-GB"/>
              </w:rPr>
              <w:t>Goal</w:t>
            </w:r>
          </w:p>
        </w:tc>
        <w:tc>
          <w:tcPr>
            <w:tcW w:w="1967" w:type="dxa"/>
          </w:tcPr>
          <w:p w14:paraId="3233DCBA" w14:textId="77777777" w:rsidR="00AF21FB" w:rsidRPr="00BF7228" w:rsidRDefault="00AF21FB" w:rsidP="00445940">
            <w:pPr>
              <w:cnfStyle w:val="100000000000" w:firstRow="1" w:lastRow="0" w:firstColumn="0" w:lastColumn="0" w:oddVBand="0" w:evenVBand="0" w:oddHBand="0" w:evenHBand="0" w:firstRowFirstColumn="0" w:firstRowLastColumn="0" w:lastRowFirstColumn="0" w:lastRowLastColumn="0"/>
              <w:rPr>
                <w:lang w:val="en-GB"/>
              </w:rPr>
            </w:pPr>
            <w:r w:rsidRPr="00BF7228">
              <w:rPr>
                <w:lang w:val="en-GB"/>
              </w:rPr>
              <w:t>Method</w:t>
            </w:r>
          </w:p>
        </w:tc>
        <w:tc>
          <w:tcPr>
            <w:tcW w:w="1938" w:type="dxa"/>
          </w:tcPr>
          <w:p w14:paraId="0AA79A53" w14:textId="77777777" w:rsidR="00AF21FB" w:rsidRPr="00BF7228" w:rsidRDefault="00AF21FB" w:rsidP="00445940">
            <w:pPr>
              <w:cnfStyle w:val="100000000000" w:firstRow="1" w:lastRow="0" w:firstColumn="0" w:lastColumn="0" w:oddVBand="0" w:evenVBand="0" w:oddHBand="0" w:evenHBand="0" w:firstRowFirstColumn="0" w:firstRowLastColumn="0" w:lastRowFirstColumn="0" w:lastRowLastColumn="0"/>
              <w:rPr>
                <w:lang w:val="en-GB"/>
              </w:rPr>
            </w:pPr>
            <w:r w:rsidRPr="00BF7228">
              <w:rPr>
                <w:lang w:val="en-GB"/>
              </w:rPr>
              <w:t>Media / material</w:t>
            </w:r>
          </w:p>
        </w:tc>
        <w:tc>
          <w:tcPr>
            <w:tcW w:w="1938" w:type="dxa"/>
          </w:tcPr>
          <w:p w14:paraId="5AD811F5" w14:textId="77777777" w:rsidR="00AF21FB" w:rsidRPr="00BF7228" w:rsidRDefault="00AF21FB" w:rsidP="00445940">
            <w:pPr>
              <w:cnfStyle w:val="100000000000" w:firstRow="1" w:lastRow="0" w:firstColumn="0" w:lastColumn="0" w:oddVBand="0" w:evenVBand="0" w:oddHBand="0" w:evenHBand="0" w:firstRowFirstColumn="0" w:firstRowLastColumn="0" w:lastRowFirstColumn="0" w:lastRowLastColumn="0"/>
              <w:rPr>
                <w:lang w:val="en-GB"/>
              </w:rPr>
            </w:pPr>
            <w:r w:rsidRPr="00BF7228">
              <w:rPr>
                <w:lang w:val="en-GB"/>
              </w:rPr>
              <w:t>remarks</w:t>
            </w:r>
          </w:p>
        </w:tc>
      </w:tr>
      <w:tr w:rsidR="00CF2C9B" w:rsidRPr="00BF7228" w14:paraId="3C92286D" w14:textId="77777777" w:rsidTr="006C6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14:paraId="36043DD3" w14:textId="34BA109E" w:rsidR="00CF2C9B" w:rsidRPr="00BF7228" w:rsidRDefault="00CF2C9B" w:rsidP="00CF2C9B">
            <w:pPr>
              <w:pStyle w:val="Tabelleklein"/>
              <w:rPr>
                <w:lang w:val="en-GB"/>
              </w:rPr>
            </w:pPr>
            <w:r w:rsidRPr="00BF7228">
              <w:rPr>
                <w:lang w:val="en-GB"/>
              </w:rPr>
              <w:t>30 min</w:t>
            </w:r>
          </w:p>
        </w:tc>
        <w:tc>
          <w:tcPr>
            <w:tcW w:w="4866" w:type="dxa"/>
          </w:tcPr>
          <w:p w14:paraId="69E5FF65" w14:textId="15D8C185" w:rsidR="00CF2C9B" w:rsidRPr="00BF7228" w:rsidRDefault="00CF2C9B" w:rsidP="00CF2C9B">
            <w:pPr>
              <w:pStyle w:val="Tabelleaufzhlung"/>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Prototype of a user manual for the VR welding simulation</w:t>
            </w:r>
          </w:p>
        </w:tc>
        <w:tc>
          <w:tcPr>
            <w:tcW w:w="2209" w:type="dxa"/>
          </w:tcPr>
          <w:p w14:paraId="19DB0496" w14:textId="79B52DA2" w:rsidR="00CF2C9B" w:rsidRPr="00BF7228" w:rsidRDefault="00CF2C9B" w:rsidP="00CF2C9B">
            <w:pPr>
              <w:pStyle w:val="Tabelleaufzhlung"/>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Draft an initial version of the user manual</w:t>
            </w:r>
          </w:p>
        </w:tc>
        <w:tc>
          <w:tcPr>
            <w:tcW w:w="1967" w:type="dxa"/>
          </w:tcPr>
          <w:p w14:paraId="7486F128" w14:textId="6197CD8B" w:rsidR="00CF2C9B" w:rsidRPr="00BF7228" w:rsidRDefault="00CF2C9B" w:rsidP="00CF2C9B">
            <w:pPr>
              <w:pStyle w:val="Tabelleaufzhlung"/>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Group work, document creation</w:t>
            </w:r>
          </w:p>
        </w:tc>
        <w:tc>
          <w:tcPr>
            <w:tcW w:w="1938" w:type="dxa"/>
          </w:tcPr>
          <w:p w14:paraId="69BEEDE5" w14:textId="20C90555" w:rsidR="00CF2C9B" w:rsidRPr="00BF7228" w:rsidRDefault="00CF2C9B" w:rsidP="00CF2C9B">
            <w:pPr>
              <w:pStyle w:val="Tabelleaufzhlung"/>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Laptops, word processing software, Smartboard</w:t>
            </w:r>
          </w:p>
        </w:tc>
        <w:tc>
          <w:tcPr>
            <w:tcW w:w="1938" w:type="dxa"/>
          </w:tcPr>
          <w:p w14:paraId="4C2B84CA" w14:textId="062E59AD" w:rsidR="00CF2C9B" w:rsidRPr="00BF7228" w:rsidRDefault="00CF2C9B" w:rsidP="00CF2C9B">
            <w:pPr>
              <w:pStyle w:val="Tabelleaufzhlung"/>
              <w:cnfStyle w:val="000000100000" w:firstRow="0" w:lastRow="0" w:firstColumn="0" w:lastColumn="0" w:oddVBand="0" w:evenVBand="0" w:oddHBand="1" w:evenHBand="0" w:firstRowFirstColumn="0" w:firstRowLastColumn="0" w:lastRowFirstColumn="0" w:lastRowLastColumn="0"/>
              <w:rPr>
                <w:lang w:val="en-GB"/>
              </w:rPr>
            </w:pPr>
          </w:p>
        </w:tc>
      </w:tr>
      <w:tr w:rsidR="00CF2C9B" w:rsidRPr="00BF7228" w14:paraId="15EE37F3" w14:textId="77777777" w:rsidTr="006C69C1">
        <w:tc>
          <w:tcPr>
            <w:cnfStyle w:val="001000000000" w:firstRow="0" w:lastRow="0" w:firstColumn="1" w:lastColumn="0" w:oddVBand="0" w:evenVBand="0" w:oddHBand="0" w:evenHBand="0" w:firstRowFirstColumn="0" w:firstRowLastColumn="0" w:lastRowFirstColumn="0" w:lastRowLastColumn="0"/>
            <w:tcW w:w="1359" w:type="dxa"/>
          </w:tcPr>
          <w:p w14:paraId="05736BE2" w14:textId="1D5E1C23" w:rsidR="00CF2C9B" w:rsidRPr="00BF7228" w:rsidRDefault="00CF2C9B" w:rsidP="00CF2C9B">
            <w:pPr>
              <w:pStyle w:val="Tabelleklein"/>
              <w:rPr>
                <w:lang w:val="en-GB"/>
              </w:rPr>
            </w:pPr>
            <w:r w:rsidRPr="00BF7228">
              <w:rPr>
                <w:lang w:val="en-GB"/>
              </w:rPr>
              <w:t>20 min</w:t>
            </w:r>
          </w:p>
        </w:tc>
        <w:tc>
          <w:tcPr>
            <w:tcW w:w="4866" w:type="dxa"/>
          </w:tcPr>
          <w:p w14:paraId="37FE77D9" w14:textId="085CEC3E" w:rsidR="00CF2C9B" w:rsidRPr="00BF7228" w:rsidRDefault="00CF2C9B" w:rsidP="00CF2C9B">
            <w:pPr>
              <w:pStyle w:val="Tabelleaufzhlung"/>
              <w:cnfStyle w:val="000000000000" w:firstRow="0" w:lastRow="0" w:firstColumn="0" w:lastColumn="0" w:oddVBand="0" w:evenVBand="0" w:oddHBand="0" w:evenHBand="0" w:firstRowFirstColumn="0" w:firstRowLastColumn="0" w:lastRowFirstColumn="0" w:lastRowLastColumn="0"/>
              <w:rPr>
                <w:lang w:val="en-GB"/>
              </w:rPr>
            </w:pPr>
            <w:r w:rsidRPr="00BF7228">
              <w:rPr>
                <w:lang w:val="en-GB"/>
              </w:rPr>
              <w:t>Incorporating safety aspects into the manual</w:t>
            </w:r>
          </w:p>
        </w:tc>
        <w:tc>
          <w:tcPr>
            <w:tcW w:w="2209" w:type="dxa"/>
          </w:tcPr>
          <w:p w14:paraId="384882E5" w14:textId="76ACEFA0" w:rsidR="00CF2C9B" w:rsidRPr="00BF7228" w:rsidRDefault="00CF2C9B" w:rsidP="00CF2C9B">
            <w:pPr>
              <w:pStyle w:val="Tabelleaufzhlung"/>
              <w:cnfStyle w:val="000000000000" w:firstRow="0" w:lastRow="0" w:firstColumn="0" w:lastColumn="0" w:oddVBand="0" w:evenVBand="0" w:oddHBand="0" w:evenHBand="0" w:firstRowFirstColumn="0" w:firstRowLastColumn="0" w:lastRowFirstColumn="0" w:lastRowLastColumn="0"/>
              <w:rPr>
                <w:lang w:val="en-GB"/>
              </w:rPr>
            </w:pPr>
            <w:r w:rsidRPr="00BF7228">
              <w:rPr>
                <w:lang w:val="en-GB"/>
              </w:rPr>
              <w:t>Include safety guidelines in the instruction</w:t>
            </w:r>
          </w:p>
        </w:tc>
        <w:tc>
          <w:tcPr>
            <w:tcW w:w="1967" w:type="dxa"/>
          </w:tcPr>
          <w:p w14:paraId="50D25478" w14:textId="1C134CFA" w:rsidR="00CF2C9B" w:rsidRPr="00BF7228" w:rsidRDefault="00CF2C9B" w:rsidP="00CF2C9B">
            <w:pPr>
              <w:pStyle w:val="Tabelleaufzhlung"/>
              <w:cnfStyle w:val="000000000000" w:firstRow="0" w:lastRow="0" w:firstColumn="0" w:lastColumn="0" w:oddVBand="0" w:evenVBand="0" w:oddHBand="0" w:evenHBand="0" w:firstRowFirstColumn="0" w:firstRowLastColumn="0" w:lastRowFirstColumn="0" w:lastRowLastColumn="0"/>
              <w:rPr>
                <w:lang w:val="en-GB"/>
              </w:rPr>
            </w:pPr>
            <w:r w:rsidRPr="00BF7228">
              <w:rPr>
                <w:lang w:val="en-GB"/>
              </w:rPr>
              <w:t>Group discussion, group work</w:t>
            </w:r>
          </w:p>
        </w:tc>
        <w:tc>
          <w:tcPr>
            <w:tcW w:w="1938" w:type="dxa"/>
          </w:tcPr>
          <w:p w14:paraId="2FFF7229" w14:textId="6F906398" w:rsidR="00CF2C9B" w:rsidRPr="00BF7228" w:rsidRDefault="00CF2C9B" w:rsidP="00CF2C9B">
            <w:pPr>
              <w:pStyle w:val="Tabelleaufzhlung"/>
              <w:cnfStyle w:val="000000000000" w:firstRow="0" w:lastRow="0" w:firstColumn="0" w:lastColumn="0" w:oddVBand="0" w:evenVBand="0" w:oddHBand="0" w:evenHBand="0" w:firstRowFirstColumn="0" w:firstRowLastColumn="0" w:lastRowFirstColumn="0" w:lastRowLastColumn="0"/>
              <w:rPr>
                <w:lang w:val="en-GB"/>
              </w:rPr>
            </w:pPr>
            <w:r w:rsidRPr="00BF7228">
              <w:rPr>
                <w:lang w:val="en-GB"/>
              </w:rPr>
              <w:t>Laptops, VR headsets, safety guidelines</w:t>
            </w:r>
          </w:p>
        </w:tc>
        <w:tc>
          <w:tcPr>
            <w:tcW w:w="1938" w:type="dxa"/>
          </w:tcPr>
          <w:p w14:paraId="75CB5E51" w14:textId="77777777" w:rsidR="00CF2C9B" w:rsidRPr="00BF7228" w:rsidRDefault="00CF2C9B" w:rsidP="00CF2C9B">
            <w:pPr>
              <w:pStyle w:val="Tabelleaufzhlung"/>
              <w:cnfStyle w:val="000000000000" w:firstRow="0" w:lastRow="0" w:firstColumn="0" w:lastColumn="0" w:oddVBand="0" w:evenVBand="0" w:oddHBand="0" w:evenHBand="0" w:firstRowFirstColumn="0" w:firstRowLastColumn="0" w:lastRowFirstColumn="0" w:lastRowLastColumn="0"/>
              <w:rPr>
                <w:lang w:val="en-GB"/>
              </w:rPr>
            </w:pPr>
          </w:p>
        </w:tc>
      </w:tr>
      <w:tr w:rsidR="00CF2C9B" w:rsidRPr="00BF7228" w14:paraId="6E737F43" w14:textId="77777777" w:rsidTr="006C6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14:paraId="1E9ACB87" w14:textId="53353CC3" w:rsidR="00CF2C9B" w:rsidRPr="00BF7228" w:rsidRDefault="00CF2C9B" w:rsidP="00CF2C9B">
            <w:pPr>
              <w:pStyle w:val="Tabelleklein"/>
              <w:rPr>
                <w:lang w:val="en-GB"/>
              </w:rPr>
            </w:pPr>
            <w:r w:rsidRPr="00BF7228">
              <w:rPr>
                <w:lang w:val="en-GB"/>
              </w:rPr>
              <w:t>30 min</w:t>
            </w:r>
          </w:p>
        </w:tc>
        <w:tc>
          <w:tcPr>
            <w:tcW w:w="4866" w:type="dxa"/>
          </w:tcPr>
          <w:p w14:paraId="337EAF05" w14:textId="1F056172" w:rsidR="00CF2C9B" w:rsidRPr="00BF7228" w:rsidRDefault="00CF2C9B" w:rsidP="00CF2C9B">
            <w:pPr>
              <w:pStyle w:val="Tabelleaufzhlung"/>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 xml:space="preserve">Developing a training plan for the </w:t>
            </w:r>
            <w:proofErr w:type="spellStart"/>
            <w:r w:rsidRPr="00BF7228">
              <w:rPr>
                <w:lang w:val="en-GB"/>
              </w:rPr>
              <w:t>Soldamatic</w:t>
            </w:r>
            <w:proofErr w:type="spellEnd"/>
            <w:r w:rsidRPr="00BF7228">
              <w:rPr>
                <w:lang w:val="en-GB"/>
              </w:rPr>
              <w:t xml:space="preserve"> VR</w:t>
            </w:r>
          </w:p>
        </w:tc>
        <w:tc>
          <w:tcPr>
            <w:tcW w:w="2209" w:type="dxa"/>
          </w:tcPr>
          <w:p w14:paraId="1E0D1667" w14:textId="145E63CE" w:rsidR="00CF2C9B" w:rsidRPr="00BF7228" w:rsidRDefault="00CF2C9B" w:rsidP="00CF2C9B">
            <w:pPr>
              <w:pStyle w:val="Tabelleaufzhlung"/>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Create a step-by-step training guide</w:t>
            </w:r>
          </w:p>
        </w:tc>
        <w:tc>
          <w:tcPr>
            <w:tcW w:w="1967" w:type="dxa"/>
          </w:tcPr>
          <w:p w14:paraId="7721411C" w14:textId="7B66F842" w:rsidR="00CF2C9B" w:rsidRPr="00BF7228" w:rsidRDefault="00CF2C9B" w:rsidP="00CF2C9B">
            <w:pPr>
              <w:pStyle w:val="Tabelleaufzhlung"/>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Group work</w:t>
            </w:r>
          </w:p>
        </w:tc>
        <w:tc>
          <w:tcPr>
            <w:tcW w:w="1938" w:type="dxa"/>
          </w:tcPr>
          <w:p w14:paraId="51CBCB41" w14:textId="47BA7311" w:rsidR="00CF2C9B" w:rsidRPr="00BF7228" w:rsidRDefault="00CF2C9B" w:rsidP="00CF2C9B">
            <w:pPr>
              <w:pStyle w:val="Tabelleaufzhlung"/>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Laptops, word processing software</w:t>
            </w:r>
          </w:p>
        </w:tc>
        <w:tc>
          <w:tcPr>
            <w:tcW w:w="1938" w:type="dxa"/>
          </w:tcPr>
          <w:p w14:paraId="12414EAA" w14:textId="77777777" w:rsidR="00CF2C9B" w:rsidRPr="00BF7228" w:rsidRDefault="00CF2C9B" w:rsidP="00CF2C9B">
            <w:pPr>
              <w:pStyle w:val="Tabelleaufzhlung"/>
              <w:cnfStyle w:val="000000100000" w:firstRow="0" w:lastRow="0" w:firstColumn="0" w:lastColumn="0" w:oddVBand="0" w:evenVBand="0" w:oddHBand="1" w:evenHBand="0" w:firstRowFirstColumn="0" w:firstRowLastColumn="0" w:lastRowFirstColumn="0" w:lastRowLastColumn="0"/>
              <w:rPr>
                <w:lang w:val="en-GB"/>
              </w:rPr>
            </w:pPr>
          </w:p>
        </w:tc>
      </w:tr>
    </w:tbl>
    <w:p w14:paraId="645BFA6B" w14:textId="7203B2A7" w:rsidR="00A65610" w:rsidRDefault="00A65610" w:rsidP="00426BD6">
      <w:pPr>
        <w:pStyle w:val="Tabelleklein"/>
        <w:rPr>
          <w:lang w:val="en-GB"/>
        </w:rPr>
      </w:pPr>
    </w:p>
    <w:p w14:paraId="63A9B665" w14:textId="77777777" w:rsidR="00192B9F" w:rsidRDefault="00192B9F" w:rsidP="00426BD6">
      <w:pPr>
        <w:pStyle w:val="Tabelleklein"/>
        <w:rPr>
          <w:lang w:val="en-GB"/>
        </w:rPr>
      </w:pPr>
    </w:p>
    <w:p w14:paraId="76340CD1" w14:textId="77777777" w:rsidR="00192B9F" w:rsidRPr="00BF7228" w:rsidRDefault="00192B9F" w:rsidP="00426BD6">
      <w:pPr>
        <w:pStyle w:val="Tabelleklein"/>
        <w:rPr>
          <w:lang w:val="en-GB"/>
        </w:rPr>
      </w:pPr>
    </w:p>
    <w:p w14:paraId="5C1760FB" w14:textId="004DB21A" w:rsidR="00FC2A08" w:rsidRPr="00BF7228" w:rsidRDefault="0048643A" w:rsidP="00E237B3">
      <w:pPr>
        <w:pStyle w:val="berschrift1"/>
        <w:rPr>
          <w:lang w:val="en-GB"/>
        </w:rPr>
      </w:pPr>
      <w:r w:rsidRPr="00BF7228">
        <w:rPr>
          <w:lang w:val="en-GB"/>
        </w:rPr>
        <w:lastRenderedPageBreak/>
        <w:t xml:space="preserve">Test prototype </w:t>
      </w:r>
      <w:r w:rsidR="00257D14" w:rsidRPr="00BF7228">
        <w:rPr>
          <w:lang w:val="en-GB"/>
        </w:rPr>
        <w:t>and final review</w:t>
      </w:r>
    </w:p>
    <w:tbl>
      <w:tblPr>
        <w:tblStyle w:val="Gitternetztabelle4Akzent1"/>
        <w:tblW w:w="14277" w:type="dxa"/>
        <w:tblLayout w:type="fixed"/>
        <w:tblLook w:val="04A0" w:firstRow="1" w:lastRow="0" w:firstColumn="1" w:lastColumn="0" w:noHBand="0" w:noVBand="1"/>
      </w:tblPr>
      <w:tblGrid>
        <w:gridCol w:w="1359"/>
        <w:gridCol w:w="4866"/>
        <w:gridCol w:w="2209"/>
        <w:gridCol w:w="1967"/>
        <w:gridCol w:w="1938"/>
        <w:gridCol w:w="1938"/>
      </w:tblGrid>
      <w:tr w:rsidR="00AF21FB" w:rsidRPr="00BF7228" w14:paraId="01B70B74" w14:textId="77777777" w:rsidTr="004459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14:paraId="3D8B9111" w14:textId="77777777" w:rsidR="00AF21FB" w:rsidRPr="00BF7228" w:rsidRDefault="00AF21FB" w:rsidP="00445940">
            <w:pPr>
              <w:rPr>
                <w:lang w:val="en-GB"/>
              </w:rPr>
            </w:pPr>
            <w:r w:rsidRPr="00BF7228">
              <w:rPr>
                <w:lang w:val="en-GB"/>
              </w:rPr>
              <w:t>Time</w:t>
            </w:r>
          </w:p>
        </w:tc>
        <w:tc>
          <w:tcPr>
            <w:tcW w:w="4866" w:type="dxa"/>
          </w:tcPr>
          <w:p w14:paraId="2E491005" w14:textId="77777777" w:rsidR="00AF21FB" w:rsidRPr="00BF7228" w:rsidRDefault="00AF21FB" w:rsidP="00445940">
            <w:pPr>
              <w:cnfStyle w:val="100000000000" w:firstRow="1" w:lastRow="0" w:firstColumn="0" w:lastColumn="0" w:oddVBand="0" w:evenVBand="0" w:oddHBand="0" w:evenHBand="0" w:firstRowFirstColumn="0" w:firstRowLastColumn="0" w:lastRowFirstColumn="0" w:lastRowLastColumn="0"/>
              <w:rPr>
                <w:lang w:val="en-GB"/>
              </w:rPr>
            </w:pPr>
            <w:r w:rsidRPr="00BF7228">
              <w:rPr>
                <w:lang w:val="en-GB"/>
              </w:rPr>
              <w:t>Topic</w:t>
            </w:r>
          </w:p>
        </w:tc>
        <w:tc>
          <w:tcPr>
            <w:tcW w:w="2209" w:type="dxa"/>
          </w:tcPr>
          <w:p w14:paraId="43F8574C" w14:textId="77777777" w:rsidR="00AF21FB" w:rsidRPr="00BF7228" w:rsidRDefault="00AF21FB" w:rsidP="00445940">
            <w:pPr>
              <w:cnfStyle w:val="100000000000" w:firstRow="1" w:lastRow="0" w:firstColumn="0" w:lastColumn="0" w:oddVBand="0" w:evenVBand="0" w:oddHBand="0" w:evenHBand="0" w:firstRowFirstColumn="0" w:firstRowLastColumn="0" w:lastRowFirstColumn="0" w:lastRowLastColumn="0"/>
              <w:rPr>
                <w:lang w:val="en-GB"/>
              </w:rPr>
            </w:pPr>
            <w:r w:rsidRPr="00BF7228">
              <w:rPr>
                <w:lang w:val="en-GB"/>
              </w:rPr>
              <w:t>Goal</w:t>
            </w:r>
          </w:p>
        </w:tc>
        <w:tc>
          <w:tcPr>
            <w:tcW w:w="1967" w:type="dxa"/>
          </w:tcPr>
          <w:p w14:paraId="2939E364" w14:textId="77777777" w:rsidR="00AF21FB" w:rsidRPr="00BF7228" w:rsidRDefault="00AF21FB" w:rsidP="00445940">
            <w:pPr>
              <w:cnfStyle w:val="100000000000" w:firstRow="1" w:lastRow="0" w:firstColumn="0" w:lastColumn="0" w:oddVBand="0" w:evenVBand="0" w:oddHBand="0" w:evenHBand="0" w:firstRowFirstColumn="0" w:firstRowLastColumn="0" w:lastRowFirstColumn="0" w:lastRowLastColumn="0"/>
              <w:rPr>
                <w:lang w:val="en-GB"/>
              </w:rPr>
            </w:pPr>
            <w:r w:rsidRPr="00BF7228">
              <w:rPr>
                <w:lang w:val="en-GB"/>
              </w:rPr>
              <w:t>Method</w:t>
            </w:r>
          </w:p>
        </w:tc>
        <w:tc>
          <w:tcPr>
            <w:tcW w:w="1938" w:type="dxa"/>
          </w:tcPr>
          <w:p w14:paraId="2CD53292" w14:textId="77777777" w:rsidR="00AF21FB" w:rsidRPr="00BF7228" w:rsidRDefault="00AF21FB" w:rsidP="00445940">
            <w:pPr>
              <w:cnfStyle w:val="100000000000" w:firstRow="1" w:lastRow="0" w:firstColumn="0" w:lastColumn="0" w:oddVBand="0" w:evenVBand="0" w:oddHBand="0" w:evenHBand="0" w:firstRowFirstColumn="0" w:firstRowLastColumn="0" w:lastRowFirstColumn="0" w:lastRowLastColumn="0"/>
              <w:rPr>
                <w:lang w:val="en-GB"/>
              </w:rPr>
            </w:pPr>
            <w:r w:rsidRPr="00BF7228">
              <w:rPr>
                <w:lang w:val="en-GB"/>
              </w:rPr>
              <w:t>Media / material</w:t>
            </w:r>
          </w:p>
        </w:tc>
        <w:tc>
          <w:tcPr>
            <w:tcW w:w="1938" w:type="dxa"/>
          </w:tcPr>
          <w:p w14:paraId="0A01CA35" w14:textId="77777777" w:rsidR="00AF21FB" w:rsidRPr="00BF7228" w:rsidRDefault="00AF21FB" w:rsidP="00445940">
            <w:pPr>
              <w:cnfStyle w:val="100000000000" w:firstRow="1" w:lastRow="0" w:firstColumn="0" w:lastColumn="0" w:oddVBand="0" w:evenVBand="0" w:oddHBand="0" w:evenHBand="0" w:firstRowFirstColumn="0" w:firstRowLastColumn="0" w:lastRowFirstColumn="0" w:lastRowLastColumn="0"/>
              <w:rPr>
                <w:lang w:val="en-GB"/>
              </w:rPr>
            </w:pPr>
            <w:r w:rsidRPr="00BF7228">
              <w:rPr>
                <w:lang w:val="en-GB"/>
              </w:rPr>
              <w:t>remarks</w:t>
            </w:r>
          </w:p>
        </w:tc>
      </w:tr>
      <w:tr w:rsidR="00FA64AE" w:rsidRPr="00BF7228" w14:paraId="023829F9" w14:textId="77777777" w:rsidTr="006C6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14:paraId="5DF2392A" w14:textId="7704F6D8" w:rsidR="00FA64AE" w:rsidRPr="00BF7228" w:rsidRDefault="00FA64AE" w:rsidP="00FA64AE">
            <w:pPr>
              <w:pStyle w:val="Tabelleklein"/>
              <w:rPr>
                <w:lang w:val="en-GB"/>
              </w:rPr>
            </w:pPr>
            <w:r w:rsidRPr="00BF7228">
              <w:rPr>
                <w:lang w:val="en-GB"/>
              </w:rPr>
              <w:t>40 min</w:t>
            </w:r>
          </w:p>
        </w:tc>
        <w:tc>
          <w:tcPr>
            <w:tcW w:w="4866" w:type="dxa"/>
          </w:tcPr>
          <w:p w14:paraId="66736681" w14:textId="5CEAE64D" w:rsidR="00FA64AE" w:rsidRPr="00BF7228" w:rsidRDefault="00FA64AE" w:rsidP="00FA64AE">
            <w:pPr>
              <w:pStyle w:val="Tabelleaufzhlung"/>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Testing the prototype (instruction manual and training plan)</w:t>
            </w:r>
          </w:p>
        </w:tc>
        <w:tc>
          <w:tcPr>
            <w:tcW w:w="2209" w:type="dxa"/>
          </w:tcPr>
          <w:p w14:paraId="743040AC" w14:textId="0B52B19C" w:rsidR="00FA64AE" w:rsidRPr="00BF7228" w:rsidRDefault="00FA64AE" w:rsidP="00FA64AE">
            <w:pPr>
              <w:pStyle w:val="Tabelleaufzhlung"/>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Validate the prototype by testing it in practice</w:t>
            </w:r>
          </w:p>
        </w:tc>
        <w:tc>
          <w:tcPr>
            <w:tcW w:w="1967" w:type="dxa"/>
          </w:tcPr>
          <w:p w14:paraId="7A2DF034" w14:textId="5263991B" w:rsidR="00FA64AE" w:rsidRPr="00BF7228" w:rsidRDefault="00FA64AE" w:rsidP="00FA64AE">
            <w:pPr>
              <w:pStyle w:val="Tabelleaufzhlung"/>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Group testing in teams</w:t>
            </w:r>
          </w:p>
        </w:tc>
        <w:tc>
          <w:tcPr>
            <w:tcW w:w="1938" w:type="dxa"/>
          </w:tcPr>
          <w:p w14:paraId="4F65067B" w14:textId="50AB8CC5" w:rsidR="00FA64AE" w:rsidRPr="00BF7228" w:rsidRDefault="00FA64AE" w:rsidP="00FA64AE">
            <w:pPr>
              <w:pStyle w:val="Tabelleaufzhlung"/>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VR headsets, user manual, training plan</w:t>
            </w:r>
          </w:p>
        </w:tc>
        <w:tc>
          <w:tcPr>
            <w:tcW w:w="1938" w:type="dxa"/>
          </w:tcPr>
          <w:p w14:paraId="71B685CE" w14:textId="3657030E" w:rsidR="00FA64AE" w:rsidRPr="00BF7228" w:rsidRDefault="00FA64AE" w:rsidP="00FA64AE">
            <w:pPr>
              <w:pStyle w:val="Tabelleaufzhlung"/>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Gather feedback from peers</w:t>
            </w:r>
          </w:p>
        </w:tc>
      </w:tr>
      <w:tr w:rsidR="00FA64AE" w:rsidRPr="00BF7228" w14:paraId="4F92559E" w14:textId="77777777" w:rsidTr="006C69C1">
        <w:tc>
          <w:tcPr>
            <w:cnfStyle w:val="001000000000" w:firstRow="0" w:lastRow="0" w:firstColumn="1" w:lastColumn="0" w:oddVBand="0" w:evenVBand="0" w:oddHBand="0" w:evenHBand="0" w:firstRowFirstColumn="0" w:firstRowLastColumn="0" w:lastRowFirstColumn="0" w:lastRowLastColumn="0"/>
            <w:tcW w:w="1359" w:type="dxa"/>
          </w:tcPr>
          <w:p w14:paraId="56FE97AD" w14:textId="4B5AA30C" w:rsidR="00FA64AE" w:rsidRPr="00BF7228" w:rsidRDefault="00FA64AE" w:rsidP="00FA64AE">
            <w:pPr>
              <w:pStyle w:val="Tabelleklein"/>
              <w:rPr>
                <w:lang w:val="en-GB"/>
              </w:rPr>
            </w:pPr>
            <w:r w:rsidRPr="00BF7228">
              <w:rPr>
                <w:lang w:val="en-GB"/>
              </w:rPr>
              <w:t>20 min</w:t>
            </w:r>
          </w:p>
        </w:tc>
        <w:tc>
          <w:tcPr>
            <w:tcW w:w="4866" w:type="dxa"/>
          </w:tcPr>
          <w:p w14:paraId="000DA609" w14:textId="4CC28840" w:rsidR="00FA64AE" w:rsidRPr="00BF7228" w:rsidRDefault="00FA64AE" w:rsidP="00FA64AE">
            <w:pPr>
              <w:pStyle w:val="Tabelleaufzhlung"/>
              <w:cnfStyle w:val="000000000000" w:firstRow="0" w:lastRow="0" w:firstColumn="0" w:lastColumn="0" w:oddVBand="0" w:evenVBand="0" w:oddHBand="0" w:evenHBand="0" w:firstRowFirstColumn="0" w:firstRowLastColumn="0" w:lastRowFirstColumn="0" w:lastRowLastColumn="0"/>
              <w:rPr>
                <w:lang w:val="en-GB"/>
              </w:rPr>
            </w:pPr>
            <w:r w:rsidRPr="00BF7228">
              <w:rPr>
                <w:lang w:val="en-GB"/>
              </w:rPr>
              <w:t>Feedback session</w:t>
            </w:r>
          </w:p>
        </w:tc>
        <w:tc>
          <w:tcPr>
            <w:tcW w:w="2209" w:type="dxa"/>
          </w:tcPr>
          <w:p w14:paraId="26A7671C" w14:textId="250D7768" w:rsidR="00FA64AE" w:rsidRPr="00BF7228" w:rsidRDefault="00FA64AE" w:rsidP="00FA64AE">
            <w:pPr>
              <w:pStyle w:val="Tabelleaufzhlung"/>
              <w:cnfStyle w:val="000000000000" w:firstRow="0" w:lastRow="0" w:firstColumn="0" w:lastColumn="0" w:oddVBand="0" w:evenVBand="0" w:oddHBand="0" w:evenHBand="0" w:firstRowFirstColumn="0" w:firstRowLastColumn="0" w:lastRowFirstColumn="0" w:lastRowLastColumn="0"/>
              <w:rPr>
                <w:lang w:val="en-GB"/>
              </w:rPr>
            </w:pPr>
            <w:r w:rsidRPr="00BF7228">
              <w:rPr>
                <w:lang w:val="en-GB"/>
              </w:rPr>
              <w:t>Collect feedback on the user manual and training plan</w:t>
            </w:r>
          </w:p>
        </w:tc>
        <w:tc>
          <w:tcPr>
            <w:tcW w:w="1967" w:type="dxa"/>
          </w:tcPr>
          <w:p w14:paraId="7F2B6DB8" w14:textId="78F6E5C4" w:rsidR="00FA64AE" w:rsidRPr="00BF7228" w:rsidRDefault="00FA64AE" w:rsidP="00FA64AE">
            <w:pPr>
              <w:pStyle w:val="Tabelleaufzhlung"/>
              <w:cnfStyle w:val="000000000000" w:firstRow="0" w:lastRow="0" w:firstColumn="0" w:lastColumn="0" w:oddVBand="0" w:evenVBand="0" w:oddHBand="0" w:evenHBand="0" w:firstRowFirstColumn="0" w:firstRowLastColumn="0" w:lastRowFirstColumn="0" w:lastRowLastColumn="0"/>
              <w:rPr>
                <w:lang w:val="en-GB"/>
              </w:rPr>
            </w:pPr>
            <w:r w:rsidRPr="00BF7228">
              <w:rPr>
                <w:lang w:val="en-GB"/>
              </w:rPr>
              <w:t>Plenary session, feedback round</w:t>
            </w:r>
          </w:p>
        </w:tc>
        <w:tc>
          <w:tcPr>
            <w:tcW w:w="1938" w:type="dxa"/>
          </w:tcPr>
          <w:p w14:paraId="401D1D6F" w14:textId="5E2CC70C" w:rsidR="00FA64AE" w:rsidRPr="00BF7228" w:rsidRDefault="00FA64AE" w:rsidP="00FA64AE">
            <w:pPr>
              <w:pStyle w:val="Tabelleaufzhlung"/>
              <w:cnfStyle w:val="000000000000" w:firstRow="0" w:lastRow="0" w:firstColumn="0" w:lastColumn="0" w:oddVBand="0" w:evenVBand="0" w:oddHBand="0" w:evenHBand="0" w:firstRowFirstColumn="0" w:firstRowLastColumn="0" w:lastRowFirstColumn="0" w:lastRowLastColumn="0"/>
              <w:rPr>
                <w:lang w:val="en-GB"/>
              </w:rPr>
            </w:pPr>
            <w:r w:rsidRPr="00BF7228">
              <w:rPr>
                <w:lang w:val="en-GB"/>
              </w:rPr>
              <w:t>Whiteboard, moderation cards</w:t>
            </w:r>
          </w:p>
        </w:tc>
        <w:tc>
          <w:tcPr>
            <w:tcW w:w="1938" w:type="dxa"/>
          </w:tcPr>
          <w:p w14:paraId="37FF1340" w14:textId="77777777" w:rsidR="00FA64AE" w:rsidRPr="00BF7228" w:rsidRDefault="00FA64AE" w:rsidP="00FA64AE">
            <w:pPr>
              <w:pStyle w:val="Tabelleaufzhlung"/>
              <w:cnfStyle w:val="000000000000" w:firstRow="0" w:lastRow="0" w:firstColumn="0" w:lastColumn="0" w:oddVBand="0" w:evenVBand="0" w:oddHBand="0" w:evenHBand="0" w:firstRowFirstColumn="0" w:firstRowLastColumn="0" w:lastRowFirstColumn="0" w:lastRowLastColumn="0"/>
              <w:rPr>
                <w:lang w:val="en-GB"/>
              </w:rPr>
            </w:pPr>
          </w:p>
        </w:tc>
      </w:tr>
      <w:tr w:rsidR="00FA64AE" w:rsidRPr="00BF7228" w14:paraId="622E8EBD" w14:textId="77777777" w:rsidTr="006C6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14:paraId="7428099C" w14:textId="15771F31" w:rsidR="00FA64AE" w:rsidRPr="00BF7228" w:rsidRDefault="00FA64AE" w:rsidP="00FA64AE">
            <w:pPr>
              <w:pStyle w:val="Tabelleklein"/>
              <w:rPr>
                <w:lang w:val="en-GB"/>
              </w:rPr>
            </w:pPr>
            <w:r w:rsidRPr="00BF7228">
              <w:rPr>
                <w:lang w:val="en-GB"/>
              </w:rPr>
              <w:t>10 min</w:t>
            </w:r>
          </w:p>
        </w:tc>
        <w:tc>
          <w:tcPr>
            <w:tcW w:w="4866" w:type="dxa"/>
          </w:tcPr>
          <w:p w14:paraId="3F0593F7" w14:textId="5C375FC0" w:rsidR="00FA64AE" w:rsidRPr="00BF7228" w:rsidRDefault="00FA64AE" w:rsidP="00FA64AE">
            <w:pPr>
              <w:pStyle w:val="Tabelleaufzhlung"/>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Adjustments based on feedback</w:t>
            </w:r>
          </w:p>
        </w:tc>
        <w:tc>
          <w:tcPr>
            <w:tcW w:w="2209" w:type="dxa"/>
          </w:tcPr>
          <w:p w14:paraId="540A52F4" w14:textId="54611F85" w:rsidR="00FA64AE" w:rsidRPr="00BF7228" w:rsidRDefault="00FA64AE" w:rsidP="00FA64AE">
            <w:pPr>
              <w:pStyle w:val="Tabelleaufzhlung"/>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Improve the prototype based on feedback</w:t>
            </w:r>
          </w:p>
        </w:tc>
        <w:tc>
          <w:tcPr>
            <w:tcW w:w="1967" w:type="dxa"/>
          </w:tcPr>
          <w:p w14:paraId="2B1D4DE2" w14:textId="6C4AE71C" w:rsidR="00FA64AE" w:rsidRPr="00BF7228" w:rsidRDefault="00FA64AE" w:rsidP="00FA64AE">
            <w:pPr>
              <w:pStyle w:val="Tabelleaufzhlung"/>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Group work</w:t>
            </w:r>
          </w:p>
        </w:tc>
        <w:tc>
          <w:tcPr>
            <w:tcW w:w="1938" w:type="dxa"/>
          </w:tcPr>
          <w:p w14:paraId="1E419884" w14:textId="2854D251" w:rsidR="00FA64AE" w:rsidRPr="00BF7228" w:rsidRDefault="00FA64AE" w:rsidP="00FA64AE">
            <w:pPr>
              <w:pStyle w:val="Tabelleaufzhlung"/>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Laptops, word processing software</w:t>
            </w:r>
          </w:p>
        </w:tc>
        <w:tc>
          <w:tcPr>
            <w:tcW w:w="1938" w:type="dxa"/>
          </w:tcPr>
          <w:p w14:paraId="5584C962" w14:textId="77777777" w:rsidR="00FA64AE" w:rsidRPr="00BF7228" w:rsidRDefault="00FA64AE" w:rsidP="00FA64AE">
            <w:pPr>
              <w:pStyle w:val="Tabelleaufzhlung"/>
              <w:cnfStyle w:val="000000100000" w:firstRow="0" w:lastRow="0" w:firstColumn="0" w:lastColumn="0" w:oddVBand="0" w:evenVBand="0" w:oddHBand="1" w:evenHBand="0" w:firstRowFirstColumn="0" w:firstRowLastColumn="0" w:lastRowFirstColumn="0" w:lastRowLastColumn="0"/>
              <w:rPr>
                <w:lang w:val="en-GB"/>
              </w:rPr>
            </w:pPr>
          </w:p>
        </w:tc>
      </w:tr>
      <w:tr w:rsidR="00FA64AE" w:rsidRPr="00BF7228" w14:paraId="30CA0C02" w14:textId="77777777" w:rsidTr="006C69C1">
        <w:tc>
          <w:tcPr>
            <w:cnfStyle w:val="001000000000" w:firstRow="0" w:lastRow="0" w:firstColumn="1" w:lastColumn="0" w:oddVBand="0" w:evenVBand="0" w:oddHBand="0" w:evenHBand="0" w:firstRowFirstColumn="0" w:firstRowLastColumn="0" w:lastRowFirstColumn="0" w:lastRowLastColumn="0"/>
            <w:tcW w:w="1359" w:type="dxa"/>
          </w:tcPr>
          <w:p w14:paraId="43756F5E" w14:textId="295C3F40" w:rsidR="00FA64AE" w:rsidRPr="00BF7228" w:rsidRDefault="00FA64AE" w:rsidP="00FA64AE">
            <w:pPr>
              <w:pStyle w:val="Tabelleklein"/>
              <w:rPr>
                <w:lang w:val="en-GB"/>
              </w:rPr>
            </w:pPr>
            <w:r w:rsidRPr="00BF7228">
              <w:rPr>
                <w:lang w:val="en-GB"/>
              </w:rPr>
              <w:t>30 min</w:t>
            </w:r>
          </w:p>
        </w:tc>
        <w:tc>
          <w:tcPr>
            <w:tcW w:w="4866" w:type="dxa"/>
          </w:tcPr>
          <w:p w14:paraId="0B3E48B0" w14:textId="56C0A3A5" w:rsidR="00FA64AE" w:rsidRPr="00BF7228" w:rsidRDefault="00FA64AE" w:rsidP="00FA64AE">
            <w:pPr>
              <w:pStyle w:val="Tabelleaufzhlung"/>
              <w:cnfStyle w:val="000000000000" w:firstRow="0" w:lastRow="0" w:firstColumn="0" w:lastColumn="0" w:oddVBand="0" w:evenVBand="0" w:oddHBand="0" w:evenHBand="0" w:firstRowFirstColumn="0" w:firstRowLastColumn="0" w:lastRowFirstColumn="0" w:lastRowLastColumn="0"/>
              <w:rPr>
                <w:lang w:val="en-GB"/>
              </w:rPr>
            </w:pPr>
            <w:r w:rsidRPr="00BF7228">
              <w:rPr>
                <w:lang w:val="en-GB"/>
              </w:rPr>
              <w:t>Final presentation of prototypes</w:t>
            </w:r>
          </w:p>
        </w:tc>
        <w:tc>
          <w:tcPr>
            <w:tcW w:w="2209" w:type="dxa"/>
          </w:tcPr>
          <w:p w14:paraId="6F772BC0" w14:textId="01286A94" w:rsidR="00FA64AE" w:rsidRPr="00BF7228" w:rsidRDefault="00FA64AE" w:rsidP="00FA64AE">
            <w:pPr>
              <w:pStyle w:val="Tabelleaufzhlung"/>
              <w:cnfStyle w:val="000000000000" w:firstRow="0" w:lastRow="0" w:firstColumn="0" w:lastColumn="0" w:oddVBand="0" w:evenVBand="0" w:oddHBand="0" w:evenHBand="0" w:firstRowFirstColumn="0" w:firstRowLastColumn="0" w:lastRowFirstColumn="0" w:lastRowLastColumn="0"/>
              <w:rPr>
                <w:lang w:val="en-GB"/>
              </w:rPr>
            </w:pPr>
            <w:r w:rsidRPr="00BF7228">
              <w:rPr>
                <w:lang w:val="en-GB"/>
              </w:rPr>
              <w:t>Present the improved user manual and training plan</w:t>
            </w:r>
          </w:p>
        </w:tc>
        <w:tc>
          <w:tcPr>
            <w:tcW w:w="1967" w:type="dxa"/>
          </w:tcPr>
          <w:p w14:paraId="49D65E35" w14:textId="78DD366D" w:rsidR="00FA64AE" w:rsidRPr="00BF7228" w:rsidRDefault="00FA64AE" w:rsidP="00FA64AE">
            <w:pPr>
              <w:pStyle w:val="Tabelleaufzhlung"/>
              <w:cnfStyle w:val="000000000000" w:firstRow="0" w:lastRow="0" w:firstColumn="0" w:lastColumn="0" w:oddVBand="0" w:evenVBand="0" w:oddHBand="0" w:evenHBand="0" w:firstRowFirstColumn="0" w:firstRowLastColumn="0" w:lastRowFirstColumn="0" w:lastRowLastColumn="0"/>
              <w:rPr>
                <w:lang w:val="en-GB"/>
              </w:rPr>
            </w:pPr>
            <w:r w:rsidRPr="00BF7228">
              <w:rPr>
                <w:lang w:val="en-GB"/>
              </w:rPr>
              <w:t>Group presentations</w:t>
            </w:r>
          </w:p>
        </w:tc>
        <w:tc>
          <w:tcPr>
            <w:tcW w:w="1938" w:type="dxa"/>
          </w:tcPr>
          <w:p w14:paraId="3FE90207" w14:textId="4FD802ED" w:rsidR="00FA64AE" w:rsidRPr="00BF7228" w:rsidRDefault="00FA64AE" w:rsidP="00FA64AE">
            <w:pPr>
              <w:pStyle w:val="Tabelleaufzhlung"/>
              <w:cnfStyle w:val="000000000000" w:firstRow="0" w:lastRow="0" w:firstColumn="0" w:lastColumn="0" w:oddVBand="0" w:evenVBand="0" w:oddHBand="0" w:evenHBand="0" w:firstRowFirstColumn="0" w:firstRowLastColumn="0" w:lastRowFirstColumn="0" w:lastRowLastColumn="0"/>
              <w:rPr>
                <w:lang w:val="en-GB"/>
              </w:rPr>
            </w:pPr>
            <w:r w:rsidRPr="00BF7228">
              <w:rPr>
                <w:lang w:val="en-GB"/>
              </w:rPr>
              <w:t>Beamer, PowerPoint, VR headsets</w:t>
            </w:r>
          </w:p>
        </w:tc>
        <w:tc>
          <w:tcPr>
            <w:tcW w:w="1938" w:type="dxa"/>
          </w:tcPr>
          <w:p w14:paraId="68FF9A29" w14:textId="77777777" w:rsidR="00FA64AE" w:rsidRPr="00BF7228" w:rsidRDefault="00FA64AE" w:rsidP="00FA64AE">
            <w:pPr>
              <w:pStyle w:val="Tabelleaufzhlung"/>
              <w:cnfStyle w:val="000000000000" w:firstRow="0" w:lastRow="0" w:firstColumn="0" w:lastColumn="0" w:oddVBand="0" w:evenVBand="0" w:oddHBand="0" w:evenHBand="0" w:firstRowFirstColumn="0" w:firstRowLastColumn="0" w:lastRowFirstColumn="0" w:lastRowLastColumn="0"/>
              <w:rPr>
                <w:lang w:val="en-GB"/>
              </w:rPr>
            </w:pPr>
          </w:p>
        </w:tc>
      </w:tr>
      <w:tr w:rsidR="00FA64AE" w:rsidRPr="00BF7228" w14:paraId="5285BAE7" w14:textId="77777777" w:rsidTr="006C6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14:paraId="4E5B3ABA" w14:textId="54AF20D0" w:rsidR="00FA64AE" w:rsidRPr="00BF7228" w:rsidRDefault="00FA64AE" w:rsidP="00FA64AE">
            <w:pPr>
              <w:pStyle w:val="Tabelleklein"/>
              <w:rPr>
                <w:lang w:val="en-GB"/>
              </w:rPr>
            </w:pPr>
            <w:r w:rsidRPr="00BF7228">
              <w:rPr>
                <w:lang w:val="en-GB"/>
              </w:rPr>
              <w:t>15 min</w:t>
            </w:r>
          </w:p>
        </w:tc>
        <w:tc>
          <w:tcPr>
            <w:tcW w:w="4866" w:type="dxa"/>
          </w:tcPr>
          <w:p w14:paraId="1CE8D946" w14:textId="2A431A3D" w:rsidR="00FA64AE" w:rsidRPr="00BF7228" w:rsidRDefault="00FA64AE" w:rsidP="00FA64AE">
            <w:pPr>
              <w:pStyle w:val="Tabelleaufzhlung"/>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Reflection and feedback session</w:t>
            </w:r>
          </w:p>
        </w:tc>
        <w:tc>
          <w:tcPr>
            <w:tcW w:w="2209" w:type="dxa"/>
          </w:tcPr>
          <w:p w14:paraId="2BE414E5" w14:textId="533831D6" w:rsidR="00FA64AE" w:rsidRPr="00BF7228" w:rsidRDefault="00FA64AE" w:rsidP="00FA64AE">
            <w:pPr>
              <w:pStyle w:val="Tabelleaufzhlung"/>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Group reflection on the process and results</w:t>
            </w:r>
          </w:p>
        </w:tc>
        <w:tc>
          <w:tcPr>
            <w:tcW w:w="1967" w:type="dxa"/>
          </w:tcPr>
          <w:p w14:paraId="68024D16" w14:textId="0A092221" w:rsidR="00FA64AE" w:rsidRPr="00BF7228" w:rsidRDefault="00FA64AE" w:rsidP="00FA64AE">
            <w:pPr>
              <w:pStyle w:val="Tabelleaufzhlung"/>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Plenary session, group discussion</w:t>
            </w:r>
          </w:p>
        </w:tc>
        <w:tc>
          <w:tcPr>
            <w:tcW w:w="1938" w:type="dxa"/>
          </w:tcPr>
          <w:p w14:paraId="3B54322A" w14:textId="0C4B49E8" w:rsidR="00FA64AE" w:rsidRPr="00BF7228" w:rsidRDefault="00FA64AE" w:rsidP="00FA64AE">
            <w:pPr>
              <w:pStyle w:val="Tabelleaufzhlung"/>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Whiteboard, markers</w:t>
            </w:r>
          </w:p>
        </w:tc>
        <w:tc>
          <w:tcPr>
            <w:tcW w:w="1938" w:type="dxa"/>
          </w:tcPr>
          <w:p w14:paraId="281541B0" w14:textId="3A0230ED" w:rsidR="00FA64AE" w:rsidRPr="00BF7228" w:rsidRDefault="00FA64AE" w:rsidP="00FA64AE">
            <w:pPr>
              <w:pStyle w:val="Tabelleaufzhlung"/>
              <w:cnfStyle w:val="000000100000" w:firstRow="0" w:lastRow="0" w:firstColumn="0" w:lastColumn="0" w:oddVBand="0" w:evenVBand="0" w:oddHBand="1" w:evenHBand="0" w:firstRowFirstColumn="0" w:firstRowLastColumn="0" w:lastRowFirstColumn="0" w:lastRowLastColumn="0"/>
              <w:rPr>
                <w:lang w:val="en-GB"/>
              </w:rPr>
            </w:pPr>
            <w:r w:rsidRPr="00BF7228">
              <w:rPr>
                <w:lang w:val="en-GB"/>
              </w:rPr>
              <w:t>Focus on lessons learned</w:t>
            </w:r>
          </w:p>
        </w:tc>
      </w:tr>
    </w:tbl>
    <w:p w14:paraId="28B369F4" w14:textId="77777777" w:rsidR="005C71FD" w:rsidRPr="00BF7228" w:rsidRDefault="005C71FD" w:rsidP="005C71FD">
      <w:pPr>
        <w:rPr>
          <w:lang w:val="en-GB"/>
        </w:rPr>
      </w:pPr>
    </w:p>
    <w:p w14:paraId="3081B364" w14:textId="77777777" w:rsidR="00FC2A08" w:rsidRPr="00BF7228" w:rsidRDefault="00FC2A08" w:rsidP="009C517F">
      <w:pPr>
        <w:rPr>
          <w:lang w:val="en-GB"/>
        </w:rPr>
      </w:pPr>
    </w:p>
    <w:p w14:paraId="623DDEA4" w14:textId="77777777" w:rsidR="003B4B72" w:rsidRPr="00BF7228" w:rsidRDefault="003B4B72" w:rsidP="006D720A">
      <w:pPr>
        <w:rPr>
          <w:lang w:val="en-GB"/>
        </w:rPr>
      </w:pPr>
    </w:p>
    <w:p w14:paraId="75608613" w14:textId="77777777" w:rsidR="006D720A" w:rsidRPr="00BF7228" w:rsidRDefault="006D720A" w:rsidP="006D720A">
      <w:pPr>
        <w:rPr>
          <w:lang w:val="en-GB"/>
        </w:rPr>
      </w:pPr>
    </w:p>
    <w:p w14:paraId="5C573C26" w14:textId="6E3EAC2F" w:rsidR="006D720A" w:rsidRPr="00BF7228" w:rsidRDefault="006D720A" w:rsidP="006D720A">
      <w:pPr>
        <w:rPr>
          <w:lang w:val="en-GB"/>
        </w:rPr>
        <w:sectPr w:rsidR="006D720A" w:rsidRPr="00BF7228" w:rsidSect="005A032B">
          <w:headerReference w:type="default" r:id="rId15"/>
          <w:footerReference w:type="default" r:id="rId16"/>
          <w:headerReference w:type="first" r:id="rId17"/>
          <w:footerReference w:type="first" r:id="rId18"/>
          <w:pgSz w:w="16838" w:h="11906" w:orient="landscape" w:code="9"/>
          <w:pgMar w:top="1418" w:right="1418" w:bottom="1418" w:left="1134" w:header="709" w:footer="709" w:gutter="0"/>
          <w:cols w:space="708"/>
          <w:docGrid w:linePitch="360"/>
        </w:sectPr>
      </w:pPr>
    </w:p>
    <w:p w14:paraId="4E47C1E7" w14:textId="77777777" w:rsidR="00C508E5" w:rsidRPr="00BF7228" w:rsidRDefault="00C508E5">
      <w:pPr>
        <w:rPr>
          <w:lang w:val="en-GB"/>
        </w:rPr>
      </w:pPr>
    </w:p>
    <w:sectPr w:rsidR="00C508E5" w:rsidRPr="00BF7228">
      <w:headerReference w:type="default" r:id="rId19"/>
      <w:footerReference w:type="default" r:id="rId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51636" w14:textId="77777777" w:rsidR="006630E1" w:rsidRDefault="006630E1">
      <w:pPr>
        <w:spacing w:after="0" w:line="240" w:lineRule="auto"/>
      </w:pPr>
      <w:r>
        <w:separator/>
      </w:r>
    </w:p>
  </w:endnote>
  <w:endnote w:type="continuationSeparator" w:id="0">
    <w:p w14:paraId="2300DD75" w14:textId="77777777" w:rsidR="006630E1" w:rsidRDefault="006630E1">
      <w:pPr>
        <w:spacing w:after="0" w:line="240" w:lineRule="auto"/>
      </w:pPr>
      <w:r>
        <w:continuationSeparator/>
      </w:r>
    </w:p>
  </w:endnote>
  <w:endnote w:type="continuationNotice" w:id="1">
    <w:p w14:paraId="75C8EBB4" w14:textId="77777777" w:rsidR="006630E1" w:rsidRDefault="006630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C9EA8" w14:textId="77777777" w:rsidR="003D1CB0" w:rsidRDefault="003D1CB0" w:rsidP="003D1CB0">
    <w:pPr>
      <w:pStyle w:val="Fuzeile"/>
    </w:pPr>
    <w:r>
      <w:rPr>
        <w:noProof/>
      </w:rPr>
      <w:drawing>
        <wp:inline distT="0" distB="0" distL="0" distR="0" wp14:anchorId="0CA81524" wp14:editId="273FAB05">
          <wp:extent cx="1828165" cy="523875"/>
          <wp:effectExtent l="0" t="0" r="635" b="9525"/>
          <wp:docPr id="1992245773" name="Grafik 1" descr="Ein Bild, das Text, Schrift, Electric Blue (Farbe),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850105" name="Grafik 1" descr="Ein Bild, das Text, Schrift, Electric Blue (Farbe), Screenshot enthält.&#10;&#10;Automatisch generierte Beschreibung"/>
                  <pic:cNvPicPr>
                    <a:picLocks noChangeAspect="1"/>
                  </pic:cNvPicPr>
                </pic:nvPicPr>
                <pic:blipFill>
                  <a:blip r:embed="rId1"/>
                  <a:stretch>
                    <a:fillRect/>
                  </a:stretch>
                </pic:blipFill>
                <pic:spPr>
                  <a:xfrm>
                    <a:off x="0" y="0"/>
                    <a:ext cx="1828165" cy="523875"/>
                  </a:xfrm>
                  <a:prstGeom prst="rect">
                    <a:avLst/>
                  </a:prstGeom>
                </pic:spPr>
              </pic:pic>
            </a:graphicData>
          </a:graphic>
        </wp:inline>
      </w:drawing>
    </w:r>
  </w:p>
  <w:p w14:paraId="06F2EDEA" w14:textId="1FE76DCD" w:rsidR="003D1CB0" w:rsidRDefault="003D1CB0" w:rsidP="003D1CB0">
    <w:pPr>
      <w:pStyle w:val="Fuzeilequer"/>
    </w:pPr>
    <w:r>
      <w:t xml:space="preserve">Jan-André Schneider </w:t>
    </w:r>
    <w:proofErr w:type="spellStart"/>
    <w:r>
      <w:t>for</w:t>
    </w:r>
    <w:proofErr w:type="spellEnd"/>
    <w:r>
      <w:t xml:space="preserve"> </w:t>
    </w:r>
    <w:r w:rsidR="005631D9">
      <w:t>Rhein-Erft Akademie</w:t>
    </w:r>
    <w:r>
      <w:t xml:space="preserve"> GmbH - all </w:t>
    </w:r>
    <w:proofErr w:type="spellStart"/>
    <w:r>
      <w:t>content</w:t>
    </w:r>
    <w:proofErr w:type="spellEnd"/>
    <w:r>
      <w:t xml:space="preserve"> </w:t>
    </w:r>
    <w:proofErr w:type="spellStart"/>
    <w:r>
      <w:t>is</w:t>
    </w:r>
    <w:proofErr w:type="spellEnd"/>
    <w:r>
      <w:t xml:space="preserve"> CC-BY-SA-4.0 </w:t>
    </w:r>
    <w:proofErr w:type="spellStart"/>
    <w:r>
      <w:t>licenced</w:t>
    </w:r>
    <w:proofErr w:type="spellEnd"/>
    <w:r>
      <w:t xml:space="preserve"> </w:t>
    </w:r>
    <w:proofErr w:type="spellStart"/>
    <w:r>
      <w:t>unless</w:t>
    </w:r>
    <w:proofErr w:type="spellEnd"/>
    <w:r>
      <w:t xml:space="preserve"> </w:t>
    </w:r>
    <w:proofErr w:type="spellStart"/>
    <w:r>
      <w:t>otherwise</w:t>
    </w:r>
    <w:proofErr w:type="spellEnd"/>
    <w:r>
      <w:t xml:space="preserve"> </w:t>
    </w:r>
    <w:proofErr w:type="spellStart"/>
    <w:r>
      <w:t>indicated</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31EF5" w14:textId="77777777" w:rsidR="00FF744E" w:rsidRDefault="00FF744E" w:rsidP="00FF744E">
    <w:pPr>
      <w:pStyle w:val="Fuzeile"/>
    </w:pPr>
    <w:r>
      <w:rPr>
        <w:noProof/>
      </w:rPr>
      <w:drawing>
        <wp:inline distT="0" distB="0" distL="0" distR="0" wp14:anchorId="3140B2D0" wp14:editId="1A18B09A">
          <wp:extent cx="1828165" cy="523875"/>
          <wp:effectExtent l="0" t="0" r="635" b="9525"/>
          <wp:docPr id="1901499017" name="Grafik 1" descr="Ein Bild, das Text, Schrift, Electric Blue (Farbe),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850105" name="Grafik 1" descr="Ein Bild, das Text, Schrift, Electric Blue (Farbe), Screenshot enthält.&#10;&#10;Automatisch generierte Beschreibung"/>
                  <pic:cNvPicPr>
                    <a:picLocks noChangeAspect="1"/>
                  </pic:cNvPicPr>
                </pic:nvPicPr>
                <pic:blipFill>
                  <a:blip r:embed="rId1"/>
                  <a:stretch>
                    <a:fillRect/>
                  </a:stretch>
                </pic:blipFill>
                <pic:spPr>
                  <a:xfrm>
                    <a:off x="0" y="0"/>
                    <a:ext cx="1828165" cy="523875"/>
                  </a:xfrm>
                  <a:prstGeom prst="rect">
                    <a:avLst/>
                  </a:prstGeom>
                </pic:spPr>
              </pic:pic>
            </a:graphicData>
          </a:graphic>
        </wp:inline>
      </w:drawing>
    </w:r>
  </w:p>
  <w:p w14:paraId="33215167" w14:textId="3C5B23DB" w:rsidR="003D1CB0" w:rsidRDefault="00FF744E" w:rsidP="00FF744E">
    <w:pPr>
      <w:pStyle w:val="Fuzeilequer"/>
    </w:pPr>
    <w:r>
      <w:t xml:space="preserve">Jan-André Schneider </w:t>
    </w:r>
    <w:proofErr w:type="spellStart"/>
    <w:r>
      <w:t>for</w:t>
    </w:r>
    <w:proofErr w:type="spellEnd"/>
    <w:r>
      <w:t xml:space="preserve"> Rhein-Erft Akademie GmbH - all </w:t>
    </w:r>
    <w:proofErr w:type="spellStart"/>
    <w:r>
      <w:t>content</w:t>
    </w:r>
    <w:proofErr w:type="spellEnd"/>
    <w:r>
      <w:t xml:space="preserve"> </w:t>
    </w:r>
    <w:proofErr w:type="spellStart"/>
    <w:r>
      <w:t>is</w:t>
    </w:r>
    <w:proofErr w:type="spellEnd"/>
    <w:r>
      <w:t xml:space="preserve"> CC-BY-SA-4.0 </w:t>
    </w:r>
    <w:proofErr w:type="spellStart"/>
    <w:r>
      <w:t>licenced</w:t>
    </w:r>
    <w:proofErr w:type="spellEnd"/>
    <w:r>
      <w:t xml:space="preserve"> </w:t>
    </w:r>
    <w:proofErr w:type="spellStart"/>
    <w:r>
      <w:t>unless</w:t>
    </w:r>
    <w:proofErr w:type="spellEnd"/>
    <w:r>
      <w:t xml:space="preserve"> </w:t>
    </w:r>
    <w:proofErr w:type="spellStart"/>
    <w:r>
      <w:t>otherwise</w:t>
    </w:r>
    <w:proofErr w:type="spellEnd"/>
    <w:r>
      <w:t xml:space="preserve"> </w:t>
    </w:r>
    <w:proofErr w:type="spellStart"/>
    <w:r>
      <w:t>indicated</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D4EA6" w14:textId="597D814C" w:rsidR="005631D9" w:rsidRDefault="005631D9" w:rsidP="005631D9">
    <w:pPr>
      <w:pStyle w:val="Fuzeile"/>
      <w:jc w:val="right"/>
    </w:pPr>
    <w:r>
      <w:rPr>
        <w:noProof/>
      </w:rPr>
      <w:drawing>
        <wp:anchor distT="0" distB="0" distL="114300" distR="114300" simplePos="0" relativeHeight="251658240" behindDoc="0" locked="0" layoutInCell="1" allowOverlap="1" wp14:anchorId="404F2114" wp14:editId="49BE9410">
          <wp:simplePos x="0" y="0"/>
          <wp:positionH relativeFrom="column">
            <wp:posOffset>0</wp:posOffset>
          </wp:positionH>
          <wp:positionV relativeFrom="paragraph">
            <wp:posOffset>1905</wp:posOffset>
          </wp:positionV>
          <wp:extent cx="1828165" cy="523875"/>
          <wp:effectExtent l="0" t="0" r="635" b="0"/>
          <wp:wrapNone/>
          <wp:docPr id="1489675216" name="Grafik 1" descr="Ein Bild, das Text, Schrift, Electric Blue (Farbe),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850105" name="Grafik 1" descr="Ein Bild, das Text, Schrift, Electric Blue (Farbe), Screensho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28165" cy="523875"/>
                  </a:xfrm>
                  <a:prstGeom prst="rect">
                    <a:avLst/>
                  </a:prstGeom>
                </pic:spPr>
              </pic:pic>
            </a:graphicData>
          </a:graphic>
          <wp14:sizeRelH relativeFrom="page">
            <wp14:pctWidth>0</wp14:pctWidth>
          </wp14:sizeRelH>
          <wp14:sizeRelV relativeFrom="page">
            <wp14:pctHeight>0</wp14:pctHeight>
          </wp14:sizeRelV>
        </wp:anchor>
      </w:drawing>
    </w:r>
    <w:r>
      <w:t xml:space="preserve">Jan-André Schneider </w:t>
    </w:r>
    <w:proofErr w:type="spellStart"/>
    <w:r>
      <w:t>for</w:t>
    </w:r>
    <w:proofErr w:type="spellEnd"/>
    <w:r>
      <w:t xml:space="preserve"> Rhein-Erft Akademie GmbH - all </w:t>
    </w:r>
    <w:proofErr w:type="spellStart"/>
    <w:r>
      <w:t>content</w:t>
    </w:r>
    <w:proofErr w:type="spellEnd"/>
    <w:r>
      <w:t xml:space="preserve"> </w:t>
    </w:r>
    <w:proofErr w:type="spellStart"/>
    <w:r>
      <w:t>is</w:t>
    </w:r>
    <w:proofErr w:type="spellEnd"/>
    <w:r>
      <w:t xml:space="preserve"> CC-BY-SA-4.0 </w:t>
    </w:r>
    <w:proofErr w:type="spellStart"/>
    <w:r>
      <w:t>licenced</w:t>
    </w:r>
    <w:proofErr w:type="spellEnd"/>
    <w:r>
      <w:t xml:space="preserve"> </w:t>
    </w:r>
    <w:proofErr w:type="spellStart"/>
    <w:r>
      <w:t>unless</w:t>
    </w:r>
    <w:proofErr w:type="spellEnd"/>
    <w:r>
      <w:t xml:space="preserve"> </w:t>
    </w:r>
    <w:proofErr w:type="spellStart"/>
    <w:r>
      <w:t>otherwise</w:t>
    </w:r>
    <w:proofErr w:type="spellEnd"/>
    <w:r>
      <w:t xml:space="preserve"> </w:t>
    </w:r>
    <w:proofErr w:type="spellStart"/>
    <w:r>
      <w:t>indicated</w:t>
    </w:r>
    <w:proofErr w:type="spellEnd"/>
  </w:p>
  <w:p w14:paraId="1A859EFD" w14:textId="77777777" w:rsidR="00981E61" w:rsidRDefault="00981E61" w:rsidP="00981E61">
    <w:pPr>
      <w:pStyle w:val="Fuzeilequ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1781C" w14:textId="77777777" w:rsidR="00366C57" w:rsidRDefault="00366C57">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41EBC" w14:textId="77777777" w:rsidR="00FF744E" w:rsidRDefault="00FF744E" w:rsidP="00FF744E">
    <w:pPr>
      <w:pStyle w:val="Fuzeile"/>
    </w:pPr>
    <w:r>
      <w:rPr>
        <w:noProof/>
      </w:rPr>
      <w:drawing>
        <wp:inline distT="0" distB="0" distL="0" distR="0" wp14:anchorId="68B39FAC" wp14:editId="4E0180C4">
          <wp:extent cx="1828165" cy="523875"/>
          <wp:effectExtent l="0" t="0" r="635" b="9525"/>
          <wp:docPr id="1389463251" name="Grafik 1" descr="Ein Bild, das Text, Schrift, Electric Blue (Farbe),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850105" name="Grafik 1" descr="Ein Bild, das Text, Schrift, Electric Blue (Farbe), Screenshot enthält.&#10;&#10;Automatisch generierte Beschreibung"/>
                  <pic:cNvPicPr>
                    <a:picLocks noChangeAspect="1"/>
                  </pic:cNvPicPr>
                </pic:nvPicPr>
                <pic:blipFill>
                  <a:blip r:embed="rId1"/>
                  <a:stretch>
                    <a:fillRect/>
                  </a:stretch>
                </pic:blipFill>
                <pic:spPr>
                  <a:xfrm>
                    <a:off x="0" y="0"/>
                    <a:ext cx="1828165" cy="523875"/>
                  </a:xfrm>
                  <a:prstGeom prst="rect">
                    <a:avLst/>
                  </a:prstGeom>
                </pic:spPr>
              </pic:pic>
            </a:graphicData>
          </a:graphic>
        </wp:inline>
      </w:drawing>
    </w:r>
  </w:p>
  <w:p w14:paraId="445730FD" w14:textId="5E65E1C5" w:rsidR="17C4EE08" w:rsidRDefault="00FF744E" w:rsidP="00FF744E">
    <w:pPr>
      <w:pStyle w:val="Fuzeilequer"/>
    </w:pPr>
    <w:r>
      <w:t xml:space="preserve">Jan-André Schneider </w:t>
    </w:r>
    <w:proofErr w:type="spellStart"/>
    <w:r>
      <w:t>for</w:t>
    </w:r>
    <w:proofErr w:type="spellEnd"/>
    <w:r>
      <w:t xml:space="preserve"> Rhein-Erft Akademie GmbH - all </w:t>
    </w:r>
    <w:proofErr w:type="spellStart"/>
    <w:r>
      <w:t>content</w:t>
    </w:r>
    <w:proofErr w:type="spellEnd"/>
    <w:r>
      <w:t xml:space="preserve"> </w:t>
    </w:r>
    <w:proofErr w:type="spellStart"/>
    <w:r>
      <w:t>is</w:t>
    </w:r>
    <w:proofErr w:type="spellEnd"/>
    <w:r>
      <w:t xml:space="preserve"> CC-BY-SA-4.0 </w:t>
    </w:r>
    <w:proofErr w:type="spellStart"/>
    <w:r>
      <w:t>licenced</w:t>
    </w:r>
    <w:proofErr w:type="spellEnd"/>
    <w:r>
      <w:t xml:space="preserve"> </w:t>
    </w:r>
    <w:proofErr w:type="spellStart"/>
    <w:r>
      <w:t>unless</w:t>
    </w:r>
    <w:proofErr w:type="spellEnd"/>
    <w:r>
      <w:t xml:space="preserve"> </w:t>
    </w:r>
    <w:proofErr w:type="spellStart"/>
    <w:r>
      <w:t>otherwise</w:t>
    </w:r>
    <w:proofErr w:type="spellEnd"/>
    <w:r>
      <w:t xml:space="preserve"> </w:t>
    </w:r>
    <w:proofErr w:type="spellStart"/>
    <w:r>
      <w:t>indicated</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DB902" w14:textId="77777777" w:rsidR="006630E1" w:rsidRDefault="006630E1">
      <w:pPr>
        <w:spacing w:after="0" w:line="240" w:lineRule="auto"/>
      </w:pPr>
      <w:r>
        <w:separator/>
      </w:r>
    </w:p>
  </w:footnote>
  <w:footnote w:type="continuationSeparator" w:id="0">
    <w:p w14:paraId="1EB839ED" w14:textId="77777777" w:rsidR="006630E1" w:rsidRDefault="006630E1">
      <w:pPr>
        <w:spacing w:after="0" w:line="240" w:lineRule="auto"/>
      </w:pPr>
      <w:r>
        <w:continuationSeparator/>
      </w:r>
    </w:p>
  </w:footnote>
  <w:footnote w:type="continuationNotice" w:id="1">
    <w:p w14:paraId="502DBFA9" w14:textId="77777777" w:rsidR="006630E1" w:rsidRDefault="006630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7092942"/>
      <w:docPartObj>
        <w:docPartGallery w:val="Page Numbers (Top of Page)"/>
        <w:docPartUnique/>
      </w:docPartObj>
    </w:sdtPr>
    <w:sdtEndPr/>
    <w:sdtContent>
      <w:p w14:paraId="19AB7744" w14:textId="3450CF8D" w:rsidR="002F3E0A" w:rsidRDefault="005A032B" w:rsidP="00432A1A">
        <w:pPr>
          <w:pStyle w:val="Kopfzeile"/>
        </w:pPr>
        <w:r>
          <w:t xml:space="preserve">Design </w:t>
        </w:r>
        <w:proofErr w:type="spellStart"/>
        <w:r>
          <w:t>Thinking</w:t>
        </w:r>
        <w:proofErr w:type="spellEnd"/>
        <w:r>
          <w:t xml:space="preserve"> Welding AR/VR</w:t>
        </w:r>
        <w:r w:rsidR="00A06CB3">
          <w:tab/>
        </w:r>
        <w:r w:rsidR="002F3E0A">
          <w:tab/>
        </w:r>
        <w:r w:rsidR="002F3E0A">
          <w:fldChar w:fldCharType="begin"/>
        </w:r>
        <w:r w:rsidR="002F3E0A">
          <w:instrText>PAGE   \* MERGEFORMAT</w:instrText>
        </w:r>
        <w:r w:rsidR="002F3E0A">
          <w:fldChar w:fldCharType="separate"/>
        </w:r>
        <w:r w:rsidR="002F3E0A">
          <w:t>2</w:t>
        </w:r>
        <w:r w:rsidR="002F3E0A">
          <w:fldChar w:fldCharType="end"/>
        </w:r>
      </w:p>
    </w:sdtContent>
  </w:sdt>
  <w:p w14:paraId="620B3009" w14:textId="77777777" w:rsidR="002F3E0A" w:rsidRDefault="002F3E0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F4952" w14:textId="1AF9F96F" w:rsidR="00AF21FB" w:rsidRDefault="00AF21FB">
    <w:pPr>
      <w:pStyle w:val="Kopfzeile"/>
    </w:pPr>
    <w:r>
      <w:t xml:space="preserve">Design </w:t>
    </w:r>
    <w:proofErr w:type="spellStart"/>
    <w:r>
      <w:t>Thinking</w:t>
    </w:r>
    <w:proofErr w:type="spellEnd"/>
    <w:r>
      <w:t xml:space="preserve"> </w:t>
    </w:r>
    <w:r w:rsidR="007C0CED">
      <w:t>Welding AR/VR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3340549"/>
      <w:docPartObj>
        <w:docPartGallery w:val="Page Numbers (Top of Page)"/>
        <w:docPartUnique/>
      </w:docPartObj>
    </w:sdtPr>
    <w:sdtEndPr/>
    <w:sdtContent>
      <w:p w14:paraId="408548F1" w14:textId="30F1F352" w:rsidR="00981E61" w:rsidRDefault="005A032B" w:rsidP="00981E61">
        <w:pPr>
          <w:pStyle w:val="Kopfzeilequer"/>
        </w:pPr>
        <w:r>
          <w:t xml:space="preserve">Design </w:t>
        </w:r>
        <w:proofErr w:type="spellStart"/>
        <w:r>
          <w:t>Thinking</w:t>
        </w:r>
        <w:proofErr w:type="spellEnd"/>
        <w:r>
          <w:t xml:space="preserve"> Welding AR/VR</w:t>
        </w:r>
        <w:r w:rsidR="00981E61">
          <w:tab/>
        </w:r>
        <w:r w:rsidR="00A06CB3">
          <w:tab/>
        </w:r>
        <w:r w:rsidR="00981E61">
          <w:fldChar w:fldCharType="begin"/>
        </w:r>
        <w:r w:rsidR="00981E61">
          <w:instrText>PAGE   \* MERGEFORMAT</w:instrText>
        </w:r>
        <w:r w:rsidR="00981E61">
          <w:fldChar w:fldCharType="separate"/>
        </w:r>
        <w:r w:rsidR="00981E61">
          <w:t>2</w:t>
        </w:r>
        <w:r w:rsidR="00981E61">
          <w:fldChar w:fldCharType="end"/>
        </w:r>
      </w:p>
    </w:sdtContent>
  </w:sdt>
  <w:p w14:paraId="544C0D08" w14:textId="77777777" w:rsidR="00981E61" w:rsidRDefault="00981E61">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4471" w14:textId="77777777" w:rsidR="00366C57" w:rsidRDefault="00366C57">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7C4EE08" w14:paraId="2BE90FB1" w14:textId="77777777" w:rsidTr="17C4EE08">
      <w:tc>
        <w:tcPr>
          <w:tcW w:w="3005" w:type="dxa"/>
        </w:tcPr>
        <w:p w14:paraId="63999DA8" w14:textId="1EBEC5AB" w:rsidR="17C4EE08" w:rsidRDefault="17C4EE08" w:rsidP="17C4EE08">
          <w:pPr>
            <w:pStyle w:val="Kopfzeile"/>
            <w:ind w:left="-115"/>
          </w:pPr>
        </w:p>
      </w:tc>
      <w:tc>
        <w:tcPr>
          <w:tcW w:w="3005" w:type="dxa"/>
        </w:tcPr>
        <w:p w14:paraId="64A4FB44" w14:textId="06BF88A7" w:rsidR="17C4EE08" w:rsidRDefault="17C4EE08" w:rsidP="17C4EE08">
          <w:pPr>
            <w:pStyle w:val="Kopfzeile"/>
            <w:jc w:val="center"/>
          </w:pPr>
        </w:p>
      </w:tc>
      <w:tc>
        <w:tcPr>
          <w:tcW w:w="3005" w:type="dxa"/>
        </w:tcPr>
        <w:p w14:paraId="118CF62C" w14:textId="6E2609D0" w:rsidR="17C4EE08" w:rsidRDefault="17C4EE08" w:rsidP="17C4EE08">
          <w:pPr>
            <w:pStyle w:val="Kopfzeile"/>
            <w:ind w:right="-115"/>
            <w:jc w:val="right"/>
          </w:pPr>
        </w:p>
      </w:tc>
    </w:tr>
  </w:tbl>
  <w:p w14:paraId="7BFE5F95" w14:textId="18552CFB" w:rsidR="17C4EE08" w:rsidRDefault="17C4EE08" w:rsidP="17C4EE0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9647B"/>
    <w:multiLevelType w:val="hybridMultilevel"/>
    <w:tmpl w:val="38CEA4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0579C7"/>
    <w:multiLevelType w:val="hybridMultilevel"/>
    <w:tmpl w:val="2696C2AA"/>
    <w:lvl w:ilvl="0" w:tplc="A740ADA8">
      <w:start w:val="1"/>
      <w:numFmt w:val="bullet"/>
      <w:lvlText w:val="-"/>
      <w:lvlJc w:val="left"/>
      <w:pPr>
        <w:ind w:left="720" w:hanging="360"/>
      </w:pPr>
      <w:rPr>
        <w:rFonts w:ascii="Calibri" w:hAnsi="Calibri" w:hint="default"/>
      </w:rPr>
    </w:lvl>
    <w:lvl w:ilvl="1" w:tplc="A0EC0A7C">
      <w:start w:val="1"/>
      <w:numFmt w:val="bullet"/>
      <w:lvlText w:val="o"/>
      <w:lvlJc w:val="left"/>
      <w:pPr>
        <w:ind w:left="1440" w:hanging="360"/>
      </w:pPr>
      <w:rPr>
        <w:rFonts w:ascii="Courier New" w:hAnsi="Courier New" w:hint="default"/>
      </w:rPr>
    </w:lvl>
    <w:lvl w:ilvl="2" w:tplc="9170E7CE">
      <w:start w:val="1"/>
      <w:numFmt w:val="bullet"/>
      <w:lvlText w:val=""/>
      <w:lvlJc w:val="left"/>
      <w:pPr>
        <w:ind w:left="2160" w:hanging="360"/>
      </w:pPr>
      <w:rPr>
        <w:rFonts w:ascii="Wingdings" w:hAnsi="Wingdings" w:hint="default"/>
      </w:rPr>
    </w:lvl>
    <w:lvl w:ilvl="3" w:tplc="7DB406C8">
      <w:start w:val="1"/>
      <w:numFmt w:val="bullet"/>
      <w:lvlText w:val=""/>
      <w:lvlJc w:val="left"/>
      <w:pPr>
        <w:ind w:left="2880" w:hanging="360"/>
      </w:pPr>
      <w:rPr>
        <w:rFonts w:ascii="Symbol" w:hAnsi="Symbol" w:hint="default"/>
      </w:rPr>
    </w:lvl>
    <w:lvl w:ilvl="4" w:tplc="7E10D40A">
      <w:start w:val="1"/>
      <w:numFmt w:val="bullet"/>
      <w:lvlText w:val="o"/>
      <w:lvlJc w:val="left"/>
      <w:pPr>
        <w:ind w:left="3600" w:hanging="360"/>
      </w:pPr>
      <w:rPr>
        <w:rFonts w:ascii="Courier New" w:hAnsi="Courier New" w:hint="default"/>
      </w:rPr>
    </w:lvl>
    <w:lvl w:ilvl="5" w:tplc="19D2DF22">
      <w:start w:val="1"/>
      <w:numFmt w:val="bullet"/>
      <w:lvlText w:val=""/>
      <w:lvlJc w:val="left"/>
      <w:pPr>
        <w:ind w:left="4320" w:hanging="360"/>
      </w:pPr>
      <w:rPr>
        <w:rFonts w:ascii="Wingdings" w:hAnsi="Wingdings" w:hint="default"/>
      </w:rPr>
    </w:lvl>
    <w:lvl w:ilvl="6" w:tplc="DF2AF0F4">
      <w:start w:val="1"/>
      <w:numFmt w:val="bullet"/>
      <w:lvlText w:val=""/>
      <w:lvlJc w:val="left"/>
      <w:pPr>
        <w:ind w:left="5040" w:hanging="360"/>
      </w:pPr>
      <w:rPr>
        <w:rFonts w:ascii="Symbol" w:hAnsi="Symbol" w:hint="default"/>
      </w:rPr>
    </w:lvl>
    <w:lvl w:ilvl="7" w:tplc="40E2A962">
      <w:start w:val="1"/>
      <w:numFmt w:val="bullet"/>
      <w:lvlText w:val="o"/>
      <w:lvlJc w:val="left"/>
      <w:pPr>
        <w:ind w:left="5760" w:hanging="360"/>
      </w:pPr>
      <w:rPr>
        <w:rFonts w:ascii="Courier New" w:hAnsi="Courier New" w:hint="default"/>
      </w:rPr>
    </w:lvl>
    <w:lvl w:ilvl="8" w:tplc="97866796">
      <w:start w:val="1"/>
      <w:numFmt w:val="bullet"/>
      <w:lvlText w:val=""/>
      <w:lvlJc w:val="left"/>
      <w:pPr>
        <w:ind w:left="6480" w:hanging="360"/>
      </w:pPr>
      <w:rPr>
        <w:rFonts w:ascii="Wingdings" w:hAnsi="Wingdings" w:hint="default"/>
      </w:rPr>
    </w:lvl>
  </w:abstractNum>
  <w:abstractNum w:abstractNumId="2" w15:restartNumberingAfterBreak="0">
    <w:nsid w:val="08752BBC"/>
    <w:multiLevelType w:val="hybridMultilevel"/>
    <w:tmpl w:val="2E2224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103B26"/>
    <w:multiLevelType w:val="hybridMultilevel"/>
    <w:tmpl w:val="D2A8245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0DAD69DB"/>
    <w:multiLevelType w:val="hybridMultilevel"/>
    <w:tmpl w:val="AA040F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661828"/>
    <w:multiLevelType w:val="hybridMultilevel"/>
    <w:tmpl w:val="D78CD0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74371B"/>
    <w:multiLevelType w:val="hybridMultilevel"/>
    <w:tmpl w:val="A7444D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2DE13F5"/>
    <w:multiLevelType w:val="hybridMultilevel"/>
    <w:tmpl w:val="96C0EA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3DB5B68"/>
    <w:multiLevelType w:val="hybridMultilevel"/>
    <w:tmpl w:val="F4C001DA"/>
    <w:lvl w:ilvl="0" w:tplc="5046080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85A59FC"/>
    <w:multiLevelType w:val="hybridMultilevel"/>
    <w:tmpl w:val="BFF46A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8E828B4"/>
    <w:multiLevelType w:val="hybridMultilevel"/>
    <w:tmpl w:val="69E60C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AE048AD"/>
    <w:multiLevelType w:val="hybridMultilevel"/>
    <w:tmpl w:val="C14291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0F62315"/>
    <w:multiLevelType w:val="hybridMultilevel"/>
    <w:tmpl w:val="1CCE8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53F283B"/>
    <w:multiLevelType w:val="hybridMultilevel"/>
    <w:tmpl w:val="4D7C27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F5177D0"/>
    <w:multiLevelType w:val="hybridMultilevel"/>
    <w:tmpl w:val="7E981374"/>
    <w:lvl w:ilvl="0" w:tplc="C1DCB112">
      <w:start w:val="1"/>
      <w:numFmt w:val="bullet"/>
      <w:lvlText w:val="-"/>
      <w:lvlJc w:val="left"/>
      <w:pPr>
        <w:ind w:left="720" w:hanging="360"/>
      </w:pPr>
      <w:rPr>
        <w:rFonts w:ascii="Calibri" w:hAnsi="Calibri" w:hint="default"/>
      </w:rPr>
    </w:lvl>
    <w:lvl w:ilvl="1" w:tplc="8C56524C">
      <w:start w:val="1"/>
      <w:numFmt w:val="bullet"/>
      <w:lvlText w:val="o"/>
      <w:lvlJc w:val="left"/>
      <w:pPr>
        <w:ind w:left="1440" w:hanging="360"/>
      </w:pPr>
      <w:rPr>
        <w:rFonts w:ascii="Courier New" w:hAnsi="Courier New" w:hint="default"/>
      </w:rPr>
    </w:lvl>
    <w:lvl w:ilvl="2" w:tplc="C5A62EFE">
      <w:start w:val="1"/>
      <w:numFmt w:val="bullet"/>
      <w:lvlText w:val=""/>
      <w:lvlJc w:val="left"/>
      <w:pPr>
        <w:ind w:left="2160" w:hanging="360"/>
      </w:pPr>
      <w:rPr>
        <w:rFonts w:ascii="Wingdings" w:hAnsi="Wingdings" w:hint="default"/>
      </w:rPr>
    </w:lvl>
    <w:lvl w:ilvl="3" w:tplc="18083B3E">
      <w:start w:val="1"/>
      <w:numFmt w:val="bullet"/>
      <w:lvlText w:val=""/>
      <w:lvlJc w:val="left"/>
      <w:pPr>
        <w:ind w:left="2880" w:hanging="360"/>
      </w:pPr>
      <w:rPr>
        <w:rFonts w:ascii="Symbol" w:hAnsi="Symbol" w:hint="default"/>
      </w:rPr>
    </w:lvl>
    <w:lvl w:ilvl="4" w:tplc="1F845F38">
      <w:start w:val="1"/>
      <w:numFmt w:val="bullet"/>
      <w:lvlText w:val="o"/>
      <w:lvlJc w:val="left"/>
      <w:pPr>
        <w:ind w:left="3600" w:hanging="360"/>
      </w:pPr>
      <w:rPr>
        <w:rFonts w:ascii="Courier New" w:hAnsi="Courier New" w:hint="default"/>
      </w:rPr>
    </w:lvl>
    <w:lvl w:ilvl="5" w:tplc="66EE5956">
      <w:start w:val="1"/>
      <w:numFmt w:val="bullet"/>
      <w:lvlText w:val=""/>
      <w:lvlJc w:val="left"/>
      <w:pPr>
        <w:ind w:left="4320" w:hanging="360"/>
      </w:pPr>
      <w:rPr>
        <w:rFonts w:ascii="Wingdings" w:hAnsi="Wingdings" w:hint="default"/>
      </w:rPr>
    </w:lvl>
    <w:lvl w:ilvl="6" w:tplc="9E34E25C">
      <w:start w:val="1"/>
      <w:numFmt w:val="bullet"/>
      <w:lvlText w:val=""/>
      <w:lvlJc w:val="left"/>
      <w:pPr>
        <w:ind w:left="5040" w:hanging="360"/>
      </w:pPr>
      <w:rPr>
        <w:rFonts w:ascii="Symbol" w:hAnsi="Symbol" w:hint="default"/>
      </w:rPr>
    </w:lvl>
    <w:lvl w:ilvl="7" w:tplc="7A966182">
      <w:start w:val="1"/>
      <w:numFmt w:val="bullet"/>
      <w:lvlText w:val="o"/>
      <w:lvlJc w:val="left"/>
      <w:pPr>
        <w:ind w:left="5760" w:hanging="360"/>
      </w:pPr>
      <w:rPr>
        <w:rFonts w:ascii="Courier New" w:hAnsi="Courier New" w:hint="default"/>
      </w:rPr>
    </w:lvl>
    <w:lvl w:ilvl="8" w:tplc="54EE9950">
      <w:start w:val="1"/>
      <w:numFmt w:val="bullet"/>
      <w:lvlText w:val=""/>
      <w:lvlJc w:val="left"/>
      <w:pPr>
        <w:ind w:left="6480" w:hanging="360"/>
      </w:pPr>
      <w:rPr>
        <w:rFonts w:ascii="Wingdings" w:hAnsi="Wingdings" w:hint="default"/>
      </w:rPr>
    </w:lvl>
  </w:abstractNum>
  <w:abstractNum w:abstractNumId="15" w15:restartNumberingAfterBreak="0">
    <w:nsid w:val="31AC4688"/>
    <w:multiLevelType w:val="hybridMultilevel"/>
    <w:tmpl w:val="39D2BDCE"/>
    <w:lvl w:ilvl="0" w:tplc="274CF868">
      <w:start w:val="1"/>
      <w:numFmt w:val="bullet"/>
      <w:lvlText w:val=""/>
      <w:lvlJc w:val="left"/>
      <w:pPr>
        <w:ind w:left="720" w:hanging="360"/>
      </w:pPr>
      <w:rPr>
        <w:rFonts w:ascii="Symbol" w:hAnsi="Symbol" w:hint="default"/>
      </w:rPr>
    </w:lvl>
    <w:lvl w:ilvl="1" w:tplc="3E2EDDD6">
      <w:start w:val="1"/>
      <w:numFmt w:val="bullet"/>
      <w:lvlText w:val="o"/>
      <w:lvlJc w:val="left"/>
      <w:pPr>
        <w:ind w:left="1440" w:hanging="360"/>
      </w:pPr>
      <w:rPr>
        <w:rFonts w:ascii="Courier New" w:hAnsi="Courier New" w:hint="default"/>
      </w:rPr>
    </w:lvl>
    <w:lvl w:ilvl="2" w:tplc="FF0AAFC4">
      <w:start w:val="1"/>
      <w:numFmt w:val="bullet"/>
      <w:lvlText w:val=""/>
      <w:lvlJc w:val="left"/>
      <w:pPr>
        <w:ind w:left="2160" w:hanging="360"/>
      </w:pPr>
      <w:rPr>
        <w:rFonts w:ascii="Wingdings" w:hAnsi="Wingdings" w:hint="default"/>
      </w:rPr>
    </w:lvl>
    <w:lvl w:ilvl="3" w:tplc="6ABE8032">
      <w:start w:val="1"/>
      <w:numFmt w:val="bullet"/>
      <w:lvlText w:val=""/>
      <w:lvlJc w:val="left"/>
      <w:pPr>
        <w:ind w:left="2880" w:hanging="360"/>
      </w:pPr>
      <w:rPr>
        <w:rFonts w:ascii="Symbol" w:hAnsi="Symbol" w:hint="default"/>
      </w:rPr>
    </w:lvl>
    <w:lvl w:ilvl="4" w:tplc="7EACFD4C">
      <w:start w:val="1"/>
      <w:numFmt w:val="bullet"/>
      <w:lvlText w:val="o"/>
      <w:lvlJc w:val="left"/>
      <w:pPr>
        <w:ind w:left="3600" w:hanging="360"/>
      </w:pPr>
      <w:rPr>
        <w:rFonts w:ascii="Courier New" w:hAnsi="Courier New" w:hint="default"/>
      </w:rPr>
    </w:lvl>
    <w:lvl w:ilvl="5" w:tplc="02443508">
      <w:start w:val="1"/>
      <w:numFmt w:val="bullet"/>
      <w:lvlText w:val=""/>
      <w:lvlJc w:val="left"/>
      <w:pPr>
        <w:ind w:left="4320" w:hanging="360"/>
      </w:pPr>
      <w:rPr>
        <w:rFonts w:ascii="Wingdings" w:hAnsi="Wingdings" w:hint="default"/>
      </w:rPr>
    </w:lvl>
    <w:lvl w:ilvl="6" w:tplc="C384434E">
      <w:start w:val="1"/>
      <w:numFmt w:val="bullet"/>
      <w:lvlText w:val=""/>
      <w:lvlJc w:val="left"/>
      <w:pPr>
        <w:ind w:left="5040" w:hanging="360"/>
      </w:pPr>
      <w:rPr>
        <w:rFonts w:ascii="Symbol" w:hAnsi="Symbol" w:hint="default"/>
      </w:rPr>
    </w:lvl>
    <w:lvl w:ilvl="7" w:tplc="5E44C1D0">
      <w:start w:val="1"/>
      <w:numFmt w:val="bullet"/>
      <w:lvlText w:val="o"/>
      <w:lvlJc w:val="left"/>
      <w:pPr>
        <w:ind w:left="5760" w:hanging="360"/>
      </w:pPr>
      <w:rPr>
        <w:rFonts w:ascii="Courier New" w:hAnsi="Courier New" w:hint="default"/>
      </w:rPr>
    </w:lvl>
    <w:lvl w:ilvl="8" w:tplc="FE3C08F6">
      <w:start w:val="1"/>
      <w:numFmt w:val="bullet"/>
      <w:lvlText w:val=""/>
      <w:lvlJc w:val="left"/>
      <w:pPr>
        <w:ind w:left="6480" w:hanging="360"/>
      </w:pPr>
      <w:rPr>
        <w:rFonts w:ascii="Wingdings" w:hAnsi="Wingdings" w:hint="default"/>
      </w:rPr>
    </w:lvl>
  </w:abstractNum>
  <w:abstractNum w:abstractNumId="16" w15:restartNumberingAfterBreak="0">
    <w:nsid w:val="382F291E"/>
    <w:multiLevelType w:val="hybridMultilevel"/>
    <w:tmpl w:val="6512BFA4"/>
    <w:lvl w:ilvl="0" w:tplc="D6DEA7D0">
      <w:start w:val="1"/>
      <w:numFmt w:val="bullet"/>
      <w:pStyle w:val="Tabelleaufzhlung"/>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08B5898"/>
    <w:multiLevelType w:val="hybridMultilevel"/>
    <w:tmpl w:val="0DDABE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41647AB"/>
    <w:multiLevelType w:val="hybridMultilevel"/>
    <w:tmpl w:val="74F2FD1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69C164EC"/>
    <w:multiLevelType w:val="hybridMultilevel"/>
    <w:tmpl w:val="05BC4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D9674F0"/>
    <w:multiLevelType w:val="hybridMultilevel"/>
    <w:tmpl w:val="E44AA7B6"/>
    <w:lvl w:ilvl="0" w:tplc="84AC27F2">
      <w:start w:val="1"/>
      <w:numFmt w:val="bullet"/>
      <w:lvlText w:val=""/>
      <w:lvlJc w:val="left"/>
      <w:pPr>
        <w:ind w:left="720" w:hanging="360"/>
      </w:pPr>
      <w:rPr>
        <w:rFonts w:ascii="Symbol" w:hAnsi="Symbol" w:hint="default"/>
      </w:rPr>
    </w:lvl>
    <w:lvl w:ilvl="1" w:tplc="CC4058C6">
      <w:start w:val="1"/>
      <w:numFmt w:val="bullet"/>
      <w:lvlText w:val="o"/>
      <w:lvlJc w:val="left"/>
      <w:pPr>
        <w:ind w:left="1440" w:hanging="360"/>
      </w:pPr>
      <w:rPr>
        <w:rFonts w:ascii="Courier New" w:hAnsi="Courier New" w:hint="default"/>
      </w:rPr>
    </w:lvl>
    <w:lvl w:ilvl="2" w:tplc="F95025E4">
      <w:start w:val="1"/>
      <w:numFmt w:val="bullet"/>
      <w:lvlText w:val=""/>
      <w:lvlJc w:val="left"/>
      <w:pPr>
        <w:ind w:left="2160" w:hanging="360"/>
      </w:pPr>
      <w:rPr>
        <w:rFonts w:ascii="Wingdings" w:hAnsi="Wingdings" w:hint="default"/>
      </w:rPr>
    </w:lvl>
    <w:lvl w:ilvl="3" w:tplc="16ECA488">
      <w:start w:val="1"/>
      <w:numFmt w:val="bullet"/>
      <w:lvlText w:val=""/>
      <w:lvlJc w:val="left"/>
      <w:pPr>
        <w:ind w:left="2880" w:hanging="360"/>
      </w:pPr>
      <w:rPr>
        <w:rFonts w:ascii="Symbol" w:hAnsi="Symbol" w:hint="default"/>
      </w:rPr>
    </w:lvl>
    <w:lvl w:ilvl="4" w:tplc="9906FB7E">
      <w:start w:val="1"/>
      <w:numFmt w:val="bullet"/>
      <w:lvlText w:val="o"/>
      <w:lvlJc w:val="left"/>
      <w:pPr>
        <w:ind w:left="3600" w:hanging="360"/>
      </w:pPr>
      <w:rPr>
        <w:rFonts w:ascii="Courier New" w:hAnsi="Courier New" w:hint="default"/>
      </w:rPr>
    </w:lvl>
    <w:lvl w:ilvl="5" w:tplc="A23EB6E8">
      <w:start w:val="1"/>
      <w:numFmt w:val="bullet"/>
      <w:lvlText w:val=""/>
      <w:lvlJc w:val="left"/>
      <w:pPr>
        <w:ind w:left="4320" w:hanging="360"/>
      </w:pPr>
      <w:rPr>
        <w:rFonts w:ascii="Wingdings" w:hAnsi="Wingdings" w:hint="default"/>
      </w:rPr>
    </w:lvl>
    <w:lvl w:ilvl="6" w:tplc="66C8813A">
      <w:start w:val="1"/>
      <w:numFmt w:val="bullet"/>
      <w:lvlText w:val=""/>
      <w:lvlJc w:val="left"/>
      <w:pPr>
        <w:ind w:left="5040" w:hanging="360"/>
      </w:pPr>
      <w:rPr>
        <w:rFonts w:ascii="Symbol" w:hAnsi="Symbol" w:hint="default"/>
      </w:rPr>
    </w:lvl>
    <w:lvl w:ilvl="7" w:tplc="0432659C">
      <w:start w:val="1"/>
      <w:numFmt w:val="bullet"/>
      <w:lvlText w:val="o"/>
      <w:lvlJc w:val="left"/>
      <w:pPr>
        <w:ind w:left="5760" w:hanging="360"/>
      </w:pPr>
      <w:rPr>
        <w:rFonts w:ascii="Courier New" w:hAnsi="Courier New" w:hint="default"/>
      </w:rPr>
    </w:lvl>
    <w:lvl w:ilvl="8" w:tplc="73FAC88C">
      <w:start w:val="1"/>
      <w:numFmt w:val="bullet"/>
      <w:lvlText w:val=""/>
      <w:lvlJc w:val="left"/>
      <w:pPr>
        <w:ind w:left="6480" w:hanging="360"/>
      </w:pPr>
      <w:rPr>
        <w:rFonts w:ascii="Wingdings" w:hAnsi="Wingdings" w:hint="default"/>
      </w:rPr>
    </w:lvl>
  </w:abstractNum>
  <w:abstractNum w:abstractNumId="21" w15:restartNumberingAfterBreak="0">
    <w:nsid w:val="7246406D"/>
    <w:multiLevelType w:val="hybridMultilevel"/>
    <w:tmpl w:val="C50250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7636E53"/>
    <w:multiLevelType w:val="hybridMultilevel"/>
    <w:tmpl w:val="68BC92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BA11CC3"/>
    <w:multiLevelType w:val="hybridMultilevel"/>
    <w:tmpl w:val="1408E9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75230253">
    <w:abstractNumId w:val="15"/>
  </w:num>
  <w:num w:numId="2" w16cid:durableId="1532381509">
    <w:abstractNumId w:val="1"/>
  </w:num>
  <w:num w:numId="3" w16cid:durableId="1441727465">
    <w:abstractNumId w:val="6"/>
  </w:num>
  <w:num w:numId="4" w16cid:durableId="924921106">
    <w:abstractNumId w:val="16"/>
  </w:num>
  <w:num w:numId="5" w16cid:durableId="428164946">
    <w:abstractNumId w:val="8"/>
  </w:num>
  <w:num w:numId="6" w16cid:durableId="1123496703">
    <w:abstractNumId w:val="20"/>
  </w:num>
  <w:num w:numId="7" w16cid:durableId="930704378">
    <w:abstractNumId w:val="14"/>
  </w:num>
  <w:num w:numId="8" w16cid:durableId="335959374">
    <w:abstractNumId w:val="18"/>
  </w:num>
  <w:num w:numId="9" w16cid:durableId="502548017">
    <w:abstractNumId w:val="3"/>
  </w:num>
  <w:num w:numId="10" w16cid:durableId="2126197211">
    <w:abstractNumId w:val="19"/>
  </w:num>
  <w:num w:numId="11" w16cid:durableId="1131442993">
    <w:abstractNumId w:val="21"/>
  </w:num>
  <w:num w:numId="12" w16cid:durableId="1133135917">
    <w:abstractNumId w:val="11"/>
  </w:num>
  <w:num w:numId="13" w16cid:durableId="1080374888">
    <w:abstractNumId w:val="23"/>
  </w:num>
  <w:num w:numId="14" w16cid:durableId="169563896">
    <w:abstractNumId w:val="22"/>
  </w:num>
  <w:num w:numId="15" w16cid:durableId="515342097">
    <w:abstractNumId w:val="7"/>
  </w:num>
  <w:num w:numId="16" w16cid:durableId="1964849453">
    <w:abstractNumId w:val="17"/>
  </w:num>
  <w:num w:numId="17" w16cid:durableId="2139296315">
    <w:abstractNumId w:val="13"/>
  </w:num>
  <w:num w:numId="18" w16cid:durableId="1990287135">
    <w:abstractNumId w:val="0"/>
  </w:num>
  <w:num w:numId="19" w16cid:durableId="1697854017">
    <w:abstractNumId w:val="10"/>
  </w:num>
  <w:num w:numId="20" w16cid:durableId="633487961">
    <w:abstractNumId w:val="4"/>
  </w:num>
  <w:num w:numId="21" w16cid:durableId="18746542">
    <w:abstractNumId w:val="9"/>
  </w:num>
  <w:num w:numId="22" w16cid:durableId="1342661038">
    <w:abstractNumId w:val="5"/>
  </w:num>
  <w:num w:numId="23" w16cid:durableId="1204362789">
    <w:abstractNumId w:val="12"/>
  </w:num>
  <w:num w:numId="24" w16cid:durableId="1694307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6EC70E"/>
    <w:rsid w:val="000009A8"/>
    <w:rsid w:val="000010FC"/>
    <w:rsid w:val="0000235E"/>
    <w:rsid w:val="00002839"/>
    <w:rsid w:val="00003230"/>
    <w:rsid w:val="0000698D"/>
    <w:rsid w:val="00010F2D"/>
    <w:rsid w:val="00012BA0"/>
    <w:rsid w:val="000137A7"/>
    <w:rsid w:val="00017185"/>
    <w:rsid w:val="00017250"/>
    <w:rsid w:val="00020204"/>
    <w:rsid w:val="00020A98"/>
    <w:rsid w:val="00021940"/>
    <w:rsid w:val="0002430A"/>
    <w:rsid w:val="000263A2"/>
    <w:rsid w:val="00031027"/>
    <w:rsid w:val="000334F4"/>
    <w:rsid w:val="00036A73"/>
    <w:rsid w:val="00040709"/>
    <w:rsid w:val="00042E10"/>
    <w:rsid w:val="00046FA6"/>
    <w:rsid w:val="00047342"/>
    <w:rsid w:val="000477B6"/>
    <w:rsid w:val="000478D9"/>
    <w:rsid w:val="0005256D"/>
    <w:rsid w:val="00053F55"/>
    <w:rsid w:val="00055DBB"/>
    <w:rsid w:val="00065F53"/>
    <w:rsid w:val="00066751"/>
    <w:rsid w:val="000676A5"/>
    <w:rsid w:val="00071240"/>
    <w:rsid w:val="00072082"/>
    <w:rsid w:val="00072117"/>
    <w:rsid w:val="000750C5"/>
    <w:rsid w:val="000815C8"/>
    <w:rsid w:val="000841F1"/>
    <w:rsid w:val="0008577E"/>
    <w:rsid w:val="000913A6"/>
    <w:rsid w:val="000920F1"/>
    <w:rsid w:val="000945FF"/>
    <w:rsid w:val="000962EB"/>
    <w:rsid w:val="00096897"/>
    <w:rsid w:val="00096A19"/>
    <w:rsid w:val="000974A1"/>
    <w:rsid w:val="000A1AD8"/>
    <w:rsid w:val="000A4CA0"/>
    <w:rsid w:val="000B116B"/>
    <w:rsid w:val="000B73D4"/>
    <w:rsid w:val="000B7DCD"/>
    <w:rsid w:val="000C2935"/>
    <w:rsid w:val="000C77E6"/>
    <w:rsid w:val="000D1B26"/>
    <w:rsid w:val="000D1FBC"/>
    <w:rsid w:val="000E0B0E"/>
    <w:rsid w:val="000E0D7B"/>
    <w:rsid w:val="000E15DB"/>
    <w:rsid w:val="000E7186"/>
    <w:rsid w:val="000F107E"/>
    <w:rsid w:val="0010274E"/>
    <w:rsid w:val="00102D93"/>
    <w:rsid w:val="00104D46"/>
    <w:rsid w:val="0010532C"/>
    <w:rsid w:val="0011058E"/>
    <w:rsid w:val="00116069"/>
    <w:rsid w:val="00117CFF"/>
    <w:rsid w:val="00117EBC"/>
    <w:rsid w:val="00123EB6"/>
    <w:rsid w:val="0012475F"/>
    <w:rsid w:val="00124E5D"/>
    <w:rsid w:val="0012517B"/>
    <w:rsid w:val="00126A4A"/>
    <w:rsid w:val="00131B85"/>
    <w:rsid w:val="00132A24"/>
    <w:rsid w:val="001342EC"/>
    <w:rsid w:val="001356B5"/>
    <w:rsid w:val="00136BCA"/>
    <w:rsid w:val="001420B6"/>
    <w:rsid w:val="00143A66"/>
    <w:rsid w:val="00153989"/>
    <w:rsid w:val="00153C8F"/>
    <w:rsid w:val="00160616"/>
    <w:rsid w:val="00160F26"/>
    <w:rsid w:val="0016542B"/>
    <w:rsid w:val="0016555C"/>
    <w:rsid w:val="001663AC"/>
    <w:rsid w:val="0016669E"/>
    <w:rsid w:val="0017413D"/>
    <w:rsid w:val="00182072"/>
    <w:rsid w:val="00187368"/>
    <w:rsid w:val="00192B9F"/>
    <w:rsid w:val="00192F48"/>
    <w:rsid w:val="001935E6"/>
    <w:rsid w:val="00193A9D"/>
    <w:rsid w:val="00195C27"/>
    <w:rsid w:val="00197A14"/>
    <w:rsid w:val="00197E4D"/>
    <w:rsid w:val="001A00B3"/>
    <w:rsid w:val="001A0590"/>
    <w:rsid w:val="001A0640"/>
    <w:rsid w:val="001A43BE"/>
    <w:rsid w:val="001A7644"/>
    <w:rsid w:val="001B0F8C"/>
    <w:rsid w:val="001B422D"/>
    <w:rsid w:val="001B50B2"/>
    <w:rsid w:val="001B5778"/>
    <w:rsid w:val="001B60FC"/>
    <w:rsid w:val="001C044B"/>
    <w:rsid w:val="001C264F"/>
    <w:rsid w:val="001C3D7D"/>
    <w:rsid w:val="001C45DA"/>
    <w:rsid w:val="001C5C04"/>
    <w:rsid w:val="001C6CDB"/>
    <w:rsid w:val="001C735F"/>
    <w:rsid w:val="001D007A"/>
    <w:rsid w:val="001D144A"/>
    <w:rsid w:val="001D3DE3"/>
    <w:rsid w:val="001E0CD6"/>
    <w:rsid w:val="001E3074"/>
    <w:rsid w:val="001E7ECF"/>
    <w:rsid w:val="001F2C50"/>
    <w:rsid w:val="001F5418"/>
    <w:rsid w:val="00200436"/>
    <w:rsid w:val="00201C74"/>
    <w:rsid w:val="00201DD1"/>
    <w:rsid w:val="00202708"/>
    <w:rsid w:val="002048ED"/>
    <w:rsid w:val="0021019E"/>
    <w:rsid w:val="0021185B"/>
    <w:rsid w:val="002122EE"/>
    <w:rsid w:val="00213908"/>
    <w:rsid w:val="00214470"/>
    <w:rsid w:val="00215062"/>
    <w:rsid w:val="00216D98"/>
    <w:rsid w:val="0023557A"/>
    <w:rsid w:val="00240F8A"/>
    <w:rsid w:val="00242953"/>
    <w:rsid w:val="00242D13"/>
    <w:rsid w:val="00246CA3"/>
    <w:rsid w:val="0024760C"/>
    <w:rsid w:val="002522AA"/>
    <w:rsid w:val="00253527"/>
    <w:rsid w:val="00257D14"/>
    <w:rsid w:val="0026448A"/>
    <w:rsid w:val="00266CC1"/>
    <w:rsid w:val="00267AE2"/>
    <w:rsid w:val="0027215F"/>
    <w:rsid w:val="00274096"/>
    <w:rsid w:val="00275562"/>
    <w:rsid w:val="0027609F"/>
    <w:rsid w:val="00280895"/>
    <w:rsid w:val="00283907"/>
    <w:rsid w:val="002847C5"/>
    <w:rsid w:val="00284A9D"/>
    <w:rsid w:val="002850A7"/>
    <w:rsid w:val="002878C2"/>
    <w:rsid w:val="00296E7A"/>
    <w:rsid w:val="002A2AA0"/>
    <w:rsid w:val="002A3033"/>
    <w:rsid w:val="002A3568"/>
    <w:rsid w:val="002A42D6"/>
    <w:rsid w:val="002A5A6B"/>
    <w:rsid w:val="002A7590"/>
    <w:rsid w:val="002B12B6"/>
    <w:rsid w:val="002B2099"/>
    <w:rsid w:val="002B350F"/>
    <w:rsid w:val="002B42E5"/>
    <w:rsid w:val="002B4A81"/>
    <w:rsid w:val="002B6700"/>
    <w:rsid w:val="002B799E"/>
    <w:rsid w:val="002C1F85"/>
    <w:rsid w:val="002C1FAC"/>
    <w:rsid w:val="002C706D"/>
    <w:rsid w:val="002C7A13"/>
    <w:rsid w:val="002D06A9"/>
    <w:rsid w:val="002D25D4"/>
    <w:rsid w:val="002D2A18"/>
    <w:rsid w:val="002D35AB"/>
    <w:rsid w:val="002D5C25"/>
    <w:rsid w:val="002D66CB"/>
    <w:rsid w:val="002D735F"/>
    <w:rsid w:val="002E0FAB"/>
    <w:rsid w:val="002E1E6D"/>
    <w:rsid w:val="002E2683"/>
    <w:rsid w:val="002E2D6A"/>
    <w:rsid w:val="002E2E63"/>
    <w:rsid w:val="002E3D10"/>
    <w:rsid w:val="002E5A48"/>
    <w:rsid w:val="002F2A88"/>
    <w:rsid w:val="002F3E0A"/>
    <w:rsid w:val="002F562D"/>
    <w:rsid w:val="002F5748"/>
    <w:rsid w:val="003041BE"/>
    <w:rsid w:val="00306223"/>
    <w:rsid w:val="003229D0"/>
    <w:rsid w:val="00331A32"/>
    <w:rsid w:val="0034010E"/>
    <w:rsid w:val="003403F9"/>
    <w:rsid w:val="00343F83"/>
    <w:rsid w:val="003444B4"/>
    <w:rsid w:val="003446C0"/>
    <w:rsid w:val="00344779"/>
    <w:rsid w:val="0034736A"/>
    <w:rsid w:val="00347DC7"/>
    <w:rsid w:val="003537E3"/>
    <w:rsid w:val="00355F3A"/>
    <w:rsid w:val="0036228D"/>
    <w:rsid w:val="0036541F"/>
    <w:rsid w:val="00366110"/>
    <w:rsid w:val="00366C57"/>
    <w:rsid w:val="00370155"/>
    <w:rsid w:val="00372516"/>
    <w:rsid w:val="00380A4E"/>
    <w:rsid w:val="00380B70"/>
    <w:rsid w:val="00380E48"/>
    <w:rsid w:val="00380FF9"/>
    <w:rsid w:val="00387554"/>
    <w:rsid w:val="00392441"/>
    <w:rsid w:val="00392B4F"/>
    <w:rsid w:val="00392B64"/>
    <w:rsid w:val="003950AF"/>
    <w:rsid w:val="003A07F1"/>
    <w:rsid w:val="003A7720"/>
    <w:rsid w:val="003B1FC7"/>
    <w:rsid w:val="003B33A7"/>
    <w:rsid w:val="003B4B72"/>
    <w:rsid w:val="003B55A3"/>
    <w:rsid w:val="003B5CD4"/>
    <w:rsid w:val="003B6985"/>
    <w:rsid w:val="003B6B49"/>
    <w:rsid w:val="003C0ED3"/>
    <w:rsid w:val="003C4720"/>
    <w:rsid w:val="003C773E"/>
    <w:rsid w:val="003D1CB0"/>
    <w:rsid w:val="003D208C"/>
    <w:rsid w:val="003D281F"/>
    <w:rsid w:val="003D54C5"/>
    <w:rsid w:val="003D5E85"/>
    <w:rsid w:val="003D70CE"/>
    <w:rsid w:val="003E031F"/>
    <w:rsid w:val="003E1452"/>
    <w:rsid w:val="003E3DF1"/>
    <w:rsid w:val="003E42C4"/>
    <w:rsid w:val="003E4839"/>
    <w:rsid w:val="003E57F1"/>
    <w:rsid w:val="003E6883"/>
    <w:rsid w:val="003E6DDA"/>
    <w:rsid w:val="003E6E79"/>
    <w:rsid w:val="003F074C"/>
    <w:rsid w:val="003F118D"/>
    <w:rsid w:val="003F1563"/>
    <w:rsid w:val="003F48CC"/>
    <w:rsid w:val="003F52ED"/>
    <w:rsid w:val="00400B11"/>
    <w:rsid w:val="00401A57"/>
    <w:rsid w:val="00401C30"/>
    <w:rsid w:val="00402CC2"/>
    <w:rsid w:val="004061C7"/>
    <w:rsid w:val="00407CED"/>
    <w:rsid w:val="00412C2F"/>
    <w:rsid w:val="004154CE"/>
    <w:rsid w:val="004173A7"/>
    <w:rsid w:val="00420639"/>
    <w:rsid w:val="00420A85"/>
    <w:rsid w:val="00425063"/>
    <w:rsid w:val="0042638A"/>
    <w:rsid w:val="00426BD6"/>
    <w:rsid w:val="00430820"/>
    <w:rsid w:val="00431F15"/>
    <w:rsid w:val="004325CE"/>
    <w:rsid w:val="00432A1A"/>
    <w:rsid w:val="00433340"/>
    <w:rsid w:val="004368ED"/>
    <w:rsid w:val="00437674"/>
    <w:rsid w:val="00444D39"/>
    <w:rsid w:val="00447C95"/>
    <w:rsid w:val="00451138"/>
    <w:rsid w:val="00452067"/>
    <w:rsid w:val="00457433"/>
    <w:rsid w:val="00461494"/>
    <w:rsid w:val="00463424"/>
    <w:rsid w:val="004639CD"/>
    <w:rsid w:val="004713B9"/>
    <w:rsid w:val="00476847"/>
    <w:rsid w:val="00476A3C"/>
    <w:rsid w:val="00476DD2"/>
    <w:rsid w:val="0048505F"/>
    <w:rsid w:val="0048643A"/>
    <w:rsid w:val="004868BB"/>
    <w:rsid w:val="00494583"/>
    <w:rsid w:val="00495133"/>
    <w:rsid w:val="00497955"/>
    <w:rsid w:val="004A0780"/>
    <w:rsid w:val="004A1B3D"/>
    <w:rsid w:val="004A478A"/>
    <w:rsid w:val="004A4BD2"/>
    <w:rsid w:val="004A663A"/>
    <w:rsid w:val="004B39B0"/>
    <w:rsid w:val="004B5476"/>
    <w:rsid w:val="004B6563"/>
    <w:rsid w:val="004C1C37"/>
    <w:rsid w:val="004C2D4E"/>
    <w:rsid w:val="004C4C4D"/>
    <w:rsid w:val="004D31D0"/>
    <w:rsid w:val="004D69E0"/>
    <w:rsid w:val="004D6C15"/>
    <w:rsid w:val="004D754E"/>
    <w:rsid w:val="004E029F"/>
    <w:rsid w:val="004E3675"/>
    <w:rsid w:val="004E3FA8"/>
    <w:rsid w:val="004E4B7D"/>
    <w:rsid w:val="004E4E90"/>
    <w:rsid w:val="004E792B"/>
    <w:rsid w:val="004F0006"/>
    <w:rsid w:val="004F124F"/>
    <w:rsid w:val="004F535E"/>
    <w:rsid w:val="004F55C9"/>
    <w:rsid w:val="004F5C95"/>
    <w:rsid w:val="005025B3"/>
    <w:rsid w:val="00502D2D"/>
    <w:rsid w:val="00503905"/>
    <w:rsid w:val="00503C41"/>
    <w:rsid w:val="00504683"/>
    <w:rsid w:val="00505B8B"/>
    <w:rsid w:val="00505C47"/>
    <w:rsid w:val="00506FB1"/>
    <w:rsid w:val="005070C3"/>
    <w:rsid w:val="00511DC6"/>
    <w:rsid w:val="005147A5"/>
    <w:rsid w:val="00515570"/>
    <w:rsid w:val="00515ACD"/>
    <w:rsid w:val="00517065"/>
    <w:rsid w:val="0052081F"/>
    <w:rsid w:val="00521B7D"/>
    <w:rsid w:val="00523BDE"/>
    <w:rsid w:val="00526036"/>
    <w:rsid w:val="00526351"/>
    <w:rsid w:val="00526479"/>
    <w:rsid w:val="00534CBB"/>
    <w:rsid w:val="00535A4A"/>
    <w:rsid w:val="00535B1E"/>
    <w:rsid w:val="0054323F"/>
    <w:rsid w:val="00544E14"/>
    <w:rsid w:val="005517D4"/>
    <w:rsid w:val="00552196"/>
    <w:rsid w:val="0055697D"/>
    <w:rsid w:val="005631D9"/>
    <w:rsid w:val="00565524"/>
    <w:rsid w:val="0056710E"/>
    <w:rsid w:val="00567797"/>
    <w:rsid w:val="00571391"/>
    <w:rsid w:val="005732B5"/>
    <w:rsid w:val="00574B70"/>
    <w:rsid w:val="005774CB"/>
    <w:rsid w:val="00580D37"/>
    <w:rsid w:val="005820FF"/>
    <w:rsid w:val="005846D7"/>
    <w:rsid w:val="00587C6D"/>
    <w:rsid w:val="00590232"/>
    <w:rsid w:val="005904EA"/>
    <w:rsid w:val="00590D01"/>
    <w:rsid w:val="00593969"/>
    <w:rsid w:val="00593AD7"/>
    <w:rsid w:val="00593DBB"/>
    <w:rsid w:val="005A032B"/>
    <w:rsid w:val="005A12D6"/>
    <w:rsid w:val="005A403E"/>
    <w:rsid w:val="005A7885"/>
    <w:rsid w:val="005B11FA"/>
    <w:rsid w:val="005B23D2"/>
    <w:rsid w:val="005B3BFD"/>
    <w:rsid w:val="005B3E3C"/>
    <w:rsid w:val="005B6A75"/>
    <w:rsid w:val="005C0876"/>
    <w:rsid w:val="005C28C7"/>
    <w:rsid w:val="005C5983"/>
    <w:rsid w:val="005C5EA2"/>
    <w:rsid w:val="005C62BD"/>
    <w:rsid w:val="005C71FD"/>
    <w:rsid w:val="005C7419"/>
    <w:rsid w:val="005C7631"/>
    <w:rsid w:val="005D0AC1"/>
    <w:rsid w:val="005E032C"/>
    <w:rsid w:val="005E46AD"/>
    <w:rsid w:val="005E7109"/>
    <w:rsid w:val="005E7479"/>
    <w:rsid w:val="005E7BE0"/>
    <w:rsid w:val="005F54A4"/>
    <w:rsid w:val="005F64F5"/>
    <w:rsid w:val="005F6BC3"/>
    <w:rsid w:val="00601573"/>
    <w:rsid w:val="00606679"/>
    <w:rsid w:val="00607A1E"/>
    <w:rsid w:val="006104F9"/>
    <w:rsid w:val="006107BF"/>
    <w:rsid w:val="00613BB5"/>
    <w:rsid w:val="006148FB"/>
    <w:rsid w:val="00620704"/>
    <w:rsid w:val="006239D7"/>
    <w:rsid w:val="0063218C"/>
    <w:rsid w:val="00632DC4"/>
    <w:rsid w:val="00632F2B"/>
    <w:rsid w:val="0063509F"/>
    <w:rsid w:val="00635E0D"/>
    <w:rsid w:val="00640EE0"/>
    <w:rsid w:val="00642583"/>
    <w:rsid w:val="00650728"/>
    <w:rsid w:val="00653B26"/>
    <w:rsid w:val="00654E4B"/>
    <w:rsid w:val="006622FC"/>
    <w:rsid w:val="006630E1"/>
    <w:rsid w:val="006750B7"/>
    <w:rsid w:val="0067586B"/>
    <w:rsid w:val="006843F7"/>
    <w:rsid w:val="00690844"/>
    <w:rsid w:val="00691BE3"/>
    <w:rsid w:val="006A542D"/>
    <w:rsid w:val="006B5CF6"/>
    <w:rsid w:val="006B7963"/>
    <w:rsid w:val="006C258F"/>
    <w:rsid w:val="006C26F3"/>
    <w:rsid w:val="006C472C"/>
    <w:rsid w:val="006D21B1"/>
    <w:rsid w:val="006D5BAF"/>
    <w:rsid w:val="006D655E"/>
    <w:rsid w:val="006D720A"/>
    <w:rsid w:val="006D756E"/>
    <w:rsid w:val="006E470B"/>
    <w:rsid w:val="006E5D42"/>
    <w:rsid w:val="006E739D"/>
    <w:rsid w:val="006F17D6"/>
    <w:rsid w:val="006F4485"/>
    <w:rsid w:val="006F49B5"/>
    <w:rsid w:val="006F622F"/>
    <w:rsid w:val="006F72CB"/>
    <w:rsid w:val="00702DCC"/>
    <w:rsid w:val="00703341"/>
    <w:rsid w:val="00710A58"/>
    <w:rsid w:val="00714AF7"/>
    <w:rsid w:val="00717A87"/>
    <w:rsid w:val="007207C5"/>
    <w:rsid w:val="00722A85"/>
    <w:rsid w:val="0072555C"/>
    <w:rsid w:val="007255A4"/>
    <w:rsid w:val="00726073"/>
    <w:rsid w:val="007310A6"/>
    <w:rsid w:val="0073431D"/>
    <w:rsid w:val="00740979"/>
    <w:rsid w:val="007455ED"/>
    <w:rsid w:val="00746765"/>
    <w:rsid w:val="00750DAD"/>
    <w:rsid w:val="00754676"/>
    <w:rsid w:val="00762073"/>
    <w:rsid w:val="007655FD"/>
    <w:rsid w:val="00772288"/>
    <w:rsid w:val="00775497"/>
    <w:rsid w:val="00776045"/>
    <w:rsid w:val="00776AF0"/>
    <w:rsid w:val="00783E45"/>
    <w:rsid w:val="0078665C"/>
    <w:rsid w:val="00790BEF"/>
    <w:rsid w:val="00793DA8"/>
    <w:rsid w:val="007942D9"/>
    <w:rsid w:val="007A2B5D"/>
    <w:rsid w:val="007A2CCE"/>
    <w:rsid w:val="007A3934"/>
    <w:rsid w:val="007A3BA7"/>
    <w:rsid w:val="007A43FF"/>
    <w:rsid w:val="007C0C33"/>
    <w:rsid w:val="007C0CED"/>
    <w:rsid w:val="007C26E4"/>
    <w:rsid w:val="007C2F1F"/>
    <w:rsid w:val="007D0EB8"/>
    <w:rsid w:val="007D3891"/>
    <w:rsid w:val="007D42C9"/>
    <w:rsid w:val="007D72FE"/>
    <w:rsid w:val="007E2435"/>
    <w:rsid w:val="007E54E8"/>
    <w:rsid w:val="007E6C99"/>
    <w:rsid w:val="007F02A7"/>
    <w:rsid w:val="007F0DB0"/>
    <w:rsid w:val="007F2B99"/>
    <w:rsid w:val="007F33C2"/>
    <w:rsid w:val="007F7086"/>
    <w:rsid w:val="00800B35"/>
    <w:rsid w:val="008010AA"/>
    <w:rsid w:val="00805A2B"/>
    <w:rsid w:val="0081137D"/>
    <w:rsid w:val="00815C4F"/>
    <w:rsid w:val="008217A2"/>
    <w:rsid w:val="00822A35"/>
    <w:rsid w:val="0082309B"/>
    <w:rsid w:val="00824C01"/>
    <w:rsid w:val="00825980"/>
    <w:rsid w:val="00825AA4"/>
    <w:rsid w:val="00830714"/>
    <w:rsid w:val="00832430"/>
    <w:rsid w:val="00832AF5"/>
    <w:rsid w:val="00835A08"/>
    <w:rsid w:val="00836CD0"/>
    <w:rsid w:val="00843493"/>
    <w:rsid w:val="00851E7A"/>
    <w:rsid w:val="008525E9"/>
    <w:rsid w:val="00853D73"/>
    <w:rsid w:val="00857D8F"/>
    <w:rsid w:val="008606D5"/>
    <w:rsid w:val="00862DA9"/>
    <w:rsid w:val="00866BF1"/>
    <w:rsid w:val="008670B4"/>
    <w:rsid w:val="0088472F"/>
    <w:rsid w:val="00890671"/>
    <w:rsid w:val="0089227A"/>
    <w:rsid w:val="00893AA9"/>
    <w:rsid w:val="00893D66"/>
    <w:rsid w:val="0089532F"/>
    <w:rsid w:val="00897782"/>
    <w:rsid w:val="008A4E15"/>
    <w:rsid w:val="008B75CC"/>
    <w:rsid w:val="008C3079"/>
    <w:rsid w:val="008E246F"/>
    <w:rsid w:val="008E2DF0"/>
    <w:rsid w:val="008E5B5E"/>
    <w:rsid w:val="008E621B"/>
    <w:rsid w:val="008F60C7"/>
    <w:rsid w:val="008F6327"/>
    <w:rsid w:val="008F75F1"/>
    <w:rsid w:val="00901015"/>
    <w:rsid w:val="00901813"/>
    <w:rsid w:val="009048C8"/>
    <w:rsid w:val="00906D88"/>
    <w:rsid w:val="00906E21"/>
    <w:rsid w:val="00907D08"/>
    <w:rsid w:val="00910242"/>
    <w:rsid w:val="00911181"/>
    <w:rsid w:val="00916720"/>
    <w:rsid w:val="0091714C"/>
    <w:rsid w:val="00917E27"/>
    <w:rsid w:val="00923A44"/>
    <w:rsid w:val="009245C3"/>
    <w:rsid w:val="00924811"/>
    <w:rsid w:val="00926B48"/>
    <w:rsid w:val="00927906"/>
    <w:rsid w:val="00930F1B"/>
    <w:rsid w:val="00934066"/>
    <w:rsid w:val="00941F8D"/>
    <w:rsid w:val="00944A5A"/>
    <w:rsid w:val="00944C1E"/>
    <w:rsid w:val="009470BB"/>
    <w:rsid w:val="00951151"/>
    <w:rsid w:val="00951732"/>
    <w:rsid w:val="0095183D"/>
    <w:rsid w:val="009600C7"/>
    <w:rsid w:val="0096140F"/>
    <w:rsid w:val="00961B66"/>
    <w:rsid w:val="00961E06"/>
    <w:rsid w:val="00965EDE"/>
    <w:rsid w:val="00967B32"/>
    <w:rsid w:val="009743E0"/>
    <w:rsid w:val="00981E61"/>
    <w:rsid w:val="009840D9"/>
    <w:rsid w:val="0098605A"/>
    <w:rsid w:val="00987032"/>
    <w:rsid w:val="00991CC9"/>
    <w:rsid w:val="00994183"/>
    <w:rsid w:val="00994D40"/>
    <w:rsid w:val="009A0AFC"/>
    <w:rsid w:val="009A35F4"/>
    <w:rsid w:val="009A730C"/>
    <w:rsid w:val="009B16F0"/>
    <w:rsid w:val="009B1F13"/>
    <w:rsid w:val="009B22C0"/>
    <w:rsid w:val="009B41A3"/>
    <w:rsid w:val="009B5409"/>
    <w:rsid w:val="009B697F"/>
    <w:rsid w:val="009C4774"/>
    <w:rsid w:val="009C517F"/>
    <w:rsid w:val="009D4B3A"/>
    <w:rsid w:val="009D4E99"/>
    <w:rsid w:val="009D5137"/>
    <w:rsid w:val="009D577E"/>
    <w:rsid w:val="009D6C00"/>
    <w:rsid w:val="009E04E5"/>
    <w:rsid w:val="009E20D9"/>
    <w:rsid w:val="009E2404"/>
    <w:rsid w:val="009E33A7"/>
    <w:rsid w:val="009E3AFC"/>
    <w:rsid w:val="009E577B"/>
    <w:rsid w:val="009E791A"/>
    <w:rsid w:val="009F24E5"/>
    <w:rsid w:val="009F6B6B"/>
    <w:rsid w:val="009F6C50"/>
    <w:rsid w:val="00A020ED"/>
    <w:rsid w:val="00A03709"/>
    <w:rsid w:val="00A0693E"/>
    <w:rsid w:val="00A06CB3"/>
    <w:rsid w:val="00A1045C"/>
    <w:rsid w:val="00A1273D"/>
    <w:rsid w:val="00A14EC0"/>
    <w:rsid w:val="00A157DC"/>
    <w:rsid w:val="00A15D8D"/>
    <w:rsid w:val="00A2192E"/>
    <w:rsid w:val="00A22190"/>
    <w:rsid w:val="00A23801"/>
    <w:rsid w:val="00A27813"/>
    <w:rsid w:val="00A36DA1"/>
    <w:rsid w:val="00A427E0"/>
    <w:rsid w:val="00A43DB5"/>
    <w:rsid w:val="00A45D2B"/>
    <w:rsid w:val="00A5015E"/>
    <w:rsid w:val="00A51451"/>
    <w:rsid w:val="00A51686"/>
    <w:rsid w:val="00A55EA6"/>
    <w:rsid w:val="00A578AD"/>
    <w:rsid w:val="00A64177"/>
    <w:rsid w:val="00A64274"/>
    <w:rsid w:val="00A65165"/>
    <w:rsid w:val="00A65610"/>
    <w:rsid w:val="00A66E5D"/>
    <w:rsid w:val="00A720EE"/>
    <w:rsid w:val="00A72503"/>
    <w:rsid w:val="00A734AE"/>
    <w:rsid w:val="00A758E0"/>
    <w:rsid w:val="00A76B53"/>
    <w:rsid w:val="00A778B8"/>
    <w:rsid w:val="00A80DCB"/>
    <w:rsid w:val="00A818A6"/>
    <w:rsid w:val="00A840C8"/>
    <w:rsid w:val="00A91D88"/>
    <w:rsid w:val="00A926F2"/>
    <w:rsid w:val="00A92E93"/>
    <w:rsid w:val="00A93D3C"/>
    <w:rsid w:val="00A951D2"/>
    <w:rsid w:val="00A9648A"/>
    <w:rsid w:val="00A97253"/>
    <w:rsid w:val="00A9778B"/>
    <w:rsid w:val="00AA0FE4"/>
    <w:rsid w:val="00AA4FBA"/>
    <w:rsid w:val="00AB536D"/>
    <w:rsid w:val="00AB5595"/>
    <w:rsid w:val="00AC09FB"/>
    <w:rsid w:val="00AC14A9"/>
    <w:rsid w:val="00AC2441"/>
    <w:rsid w:val="00AC2461"/>
    <w:rsid w:val="00AC2E41"/>
    <w:rsid w:val="00AC3B73"/>
    <w:rsid w:val="00AC745C"/>
    <w:rsid w:val="00AD14F3"/>
    <w:rsid w:val="00AD15DE"/>
    <w:rsid w:val="00AD47C8"/>
    <w:rsid w:val="00AD4C0A"/>
    <w:rsid w:val="00AF1318"/>
    <w:rsid w:val="00AF1FAC"/>
    <w:rsid w:val="00AF21E7"/>
    <w:rsid w:val="00AF21FB"/>
    <w:rsid w:val="00AF3D03"/>
    <w:rsid w:val="00AF4458"/>
    <w:rsid w:val="00B0061E"/>
    <w:rsid w:val="00B01E4E"/>
    <w:rsid w:val="00B02205"/>
    <w:rsid w:val="00B024BE"/>
    <w:rsid w:val="00B02BEC"/>
    <w:rsid w:val="00B03BF4"/>
    <w:rsid w:val="00B050A6"/>
    <w:rsid w:val="00B06F4A"/>
    <w:rsid w:val="00B12E47"/>
    <w:rsid w:val="00B139B1"/>
    <w:rsid w:val="00B13CC1"/>
    <w:rsid w:val="00B15FE3"/>
    <w:rsid w:val="00B21E39"/>
    <w:rsid w:val="00B32C4C"/>
    <w:rsid w:val="00B32C7C"/>
    <w:rsid w:val="00B33540"/>
    <w:rsid w:val="00B33D0A"/>
    <w:rsid w:val="00B35778"/>
    <w:rsid w:val="00B36713"/>
    <w:rsid w:val="00B37A67"/>
    <w:rsid w:val="00B40D06"/>
    <w:rsid w:val="00B41409"/>
    <w:rsid w:val="00B43048"/>
    <w:rsid w:val="00B47BFC"/>
    <w:rsid w:val="00B503D5"/>
    <w:rsid w:val="00B52541"/>
    <w:rsid w:val="00B52CEA"/>
    <w:rsid w:val="00B54F57"/>
    <w:rsid w:val="00B561EB"/>
    <w:rsid w:val="00B60509"/>
    <w:rsid w:val="00B609C2"/>
    <w:rsid w:val="00B60D00"/>
    <w:rsid w:val="00B670F9"/>
    <w:rsid w:val="00B7376B"/>
    <w:rsid w:val="00B83FB5"/>
    <w:rsid w:val="00B86494"/>
    <w:rsid w:val="00B8744F"/>
    <w:rsid w:val="00B91545"/>
    <w:rsid w:val="00B9186F"/>
    <w:rsid w:val="00B9220E"/>
    <w:rsid w:val="00B952AD"/>
    <w:rsid w:val="00B95BBD"/>
    <w:rsid w:val="00BA6E5F"/>
    <w:rsid w:val="00BA77B2"/>
    <w:rsid w:val="00BA7AEF"/>
    <w:rsid w:val="00BB67EF"/>
    <w:rsid w:val="00BB74E4"/>
    <w:rsid w:val="00BC19E0"/>
    <w:rsid w:val="00BC23EE"/>
    <w:rsid w:val="00BC43C0"/>
    <w:rsid w:val="00BC4AA0"/>
    <w:rsid w:val="00BC6D63"/>
    <w:rsid w:val="00BD0A3C"/>
    <w:rsid w:val="00BD1D5C"/>
    <w:rsid w:val="00BD1FE6"/>
    <w:rsid w:val="00BD2548"/>
    <w:rsid w:val="00BD2841"/>
    <w:rsid w:val="00BD3017"/>
    <w:rsid w:val="00BD3E96"/>
    <w:rsid w:val="00BD6C16"/>
    <w:rsid w:val="00BE21F8"/>
    <w:rsid w:val="00BE3281"/>
    <w:rsid w:val="00BE5BFC"/>
    <w:rsid w:val="00BF00E1"/>
    <w:rsid w:val="00BF2383"/>
    <w:rsid w:val="00BF2ECA"/>
    <w:rsid w:val="00BF46C8"/>
    <w:rsid w:val="00BF690B"/>
    <w:rsid w:val="00BF7228"/>
    <w:rsid w:val="00BF730F"/>
    <w:rsid w:val="00C06279"/>
    <w:rsid w:val="00C10F43"/>
    <w:rsid w:val="00C13211"/>
    <w:rsid w:val="00C152D9"/>
    <w:rsid w:val="00C220AF"/>
    <w:rsid w:val="00C22F88"/>
    <w:rsid w:val="00C26DC8"/>
    <w:rsid w:val="00C271A2"/>
    <w:rsid w:val="00C318B1"/>
    <w:rsid w:val="00C31AAF"/>
    <w:rsid w:val="00C33046"/>
    <w:rsid w:val="00C34A77"/>
    <w:rsid w:val="00C34D39"/>
    <w:rsid w:val="00C355E1"/>
    <w:rsid w:val="00C36DC9"/>
    <w:rsid w:val="00C4017C"/>
    <w:rsid w:val="00C43D8E"/>
    <w:rsid w:val="00C46DE5"/>
    <w:rsid w:val="00C508E5"/>
    <w:rsid w:val="00C50E1A"/>
    <w:rsid w:val="00C530C5"/>
    <w:rsid w:val="00C5352D"/>
    <w:rsid w:val="00C53B52"/>
    <w:rsid w:val="00C548AA"/>
    <w:rsid w:val="00C57F5B"/>
    <w:rsid w:val="00C60D44"/>
    <w:rsid w:val="00C615A6"/>
    <w:rsid w:val="00C63C5C"/>
    <w:rsid w:val="00C7329A"/>
    <w:rsid w:val="00C76D75"/>
    <w:rsid w:val="00C81E95"/>
    <w:rsid w:val="00C82CEA"/>
    <w:rsid w:val="00C82E75"/>
    <w:rsid w:val="00C83A55"/>
    <w:rsid w:val="00C8792A"/>
    <w:rsid w:val="00C9059C"/>
    <w:rsid w:val="00C92515"/>
    <w:rsid w:val="00CA1813"/>
    <w:rsid w:val="00CA4C3C"/>
    <w:rsid w:val="00CA7D69"/>
    <w:rsid w:val="00CB2107"/>
    <w:rsid w:val="00CB3959"/>
    <w:rsid w:val="00CB4374"/>
    <w:rsid w:val="00CB4A48"/>
    <w:rsid w:val="00CB55E3"/>
    <w:rsid w:val="00CB69B2"/>
    <w:rsid w:val="00CB736F"/>
    <w:rsid w:val="00CC065B"/>
    <w:rsid w:val="00CC2399"/>
    <w:rsid w:val="00CC5A79"/>
    <w:rsid w:val="00CC5B13"/>
    <w:rsid w:val="00CC6E6A"/>
    <w:rsid w:val="00CD4997"/>
    <w:rsid w:val="00CD57F3"/>
    <w:rsid w:val="00CE13A4"/>
    <w:rsid w:val="00CE1611"/>
    <w:rsid w:val="00CE3589"/>
    <w:rsid w:val="00CE5721"/>
    <w:rsid w:val="00CF2C9B"/>
    <w:rsid w:val="00D043E7"/>
    <w:rsid w:val="00D05737"/>
    <w:rsid w:val="00D07010"/>
    <w:rsid w:val="00D07829"/>
    <w:rsid w:val="00D142BC"/>
    <w:rsid w:val="00D17E27"/>
    <w:rsid w:val="00D22AE0"/>
    <w:rsid w:val="00D3008F"/>
    <w:rsid w:val="00D32FDA"/>
    <w:rsid w:val="00D33117"/>
    <w:rsid w:val="00D3340C"/>
    <w:rsid w:val="00D368E2"/>
    <w:rsid w:val="00D47073"/>
    <w:rsid w:val="00D5498C"/>
    <w:rsid w:val="00D5522F"/>
    <w:rsid w:val="00D56C50"/>
    <w:rsid w:val="00D5780B"/>
    <w:rsid w:val="00D60358"/>
    <w:rsid w:val="00D60413"/>
    <w:rsid w:val="00D61124"/>
    <w:rsid w:val="00D616A0"/>
    <w:rsid w:val="00D62210"/>
    <w:rsid w:val="00D636CF"/>
    <w:rsid w:val="00D64782"/>
    <w:rsid w:val="00D65839"/>
    <w:rsid w:val="00D66941"/>
    <w:rsid w:val="00D702DA"/>
    <w:rsid w:val="00D704FF"/>
    <w:rsid w:val="00D722A9"/>
    <w:rsid w:val="00D72F31"/>
    <w:rsid w:val="00D77CCD"/>
    <w:rsid w:val="00D845E5"/>
    <w:rsid w:val="00D84727"/>
    <w:rsid w:val="00D84B89"/>
    <w:rsid w:val="00D90B82"/>
    <w:rsid w:val="00D91855"/>
    <w:rsid w:val="00D92FB6"/>
    <w:rsid w:val="00D9325C"/>
    <w:rsid w:val="00D96487"/>
    <w:rsid w:val="00D96863"/>
    <w:rsid w:val="00D96A3D"/>
    <w:rsid w:val="00D96F89"/>
    <w:rsid w:val="00D97F7D"/>
    <w:rsid w:val="00DA1AF9"/>
    <w:rsid w:val="00DA2BCE"/>
    <w:rsid w:val="00DA4072"/>
    <w:rsid w:val="00DA668F"/>
    <w:rsid w:val="00DB27FE"/>
    <w:rsid w:val="00DC359B"/>
    <w:rsid w:val="00DC579E"/>
    <w:rsid w:val="00DD455E"/>
    <w:rsid w:val="00DD51D9"/>
    <w:rsid w:val="00DD5216"/>
    <w:rsid w:val="00DD7B38"/>
    <w:rsid w:val="00DE2EDA"/>
    <w:rsid w:val="00DF0C53"/>
    <w:rsid w:val="00DF6A08"/>
    <w:rsid w:val="00E02AB8"/>
    <w:rsid w:val="00E02EEF"/>
    <w:rsid w:val="00E0462C"/>
    <w:rsid w:val="00E05AED"/>
    <w:rsid w:val="00E07258"/>
    <w:rsid w:val="00E141FD"/>
    <w:rsid w:val="00E16145"/>
    <w:rsid w:val="00E20034"/>
    <w:rsid w:val="00E20BC4"/>
    <w:rsid w:val="00E233F7"/>
    <w:rsid w:val="00E237B3"/>
    <w:rsid w:val="00E27143"/>
    <w:rsid w:val="00E30ACB"/>
    <w:rsid w:val="00E439EB"/>
    <w:rsid w:val="00E46CD6"/>
    <w:rsid w:val="00E47395"/>
    <w:rsid w:val="00E47722"/>
    <w:rsid w:val="00E5095D"/>
    <w:rsid w:val="00E56A05"/>
    <w:rsid w:val="00E60F46"/>
    <w:rsid w:val="00E610E5"/>
    <w:rsid w:val="00E622DD"/>
    <w:rsid w:val="00E623FC"/>
    <w:rsid w:val="00E62441"/>
    <w:rsid w:val="00E63F32"/>
    <w:rsid w:val="00E65F28"/>
    <w:rsid w:val="00E66ED8"/>
    <w:rsid w:val="00E70C54"/>
    <w:rsid w:val="00E70D36"/>
    <w:rsid w:val="00E7210F"/>
    <w:rsid w:val="00E74CD4"/>
    <w:rsid w:val="00E751BC"/>
    <w:rsid w:val="00E80140"/>
    <w:rsid w:val="00E80637"/>
    <w:rsid w:val="00E8069A"/>
    <w:rsid w:val="00E8528B"/>
    <w:rsid w:val="00E868F5"/>
    <w:rsid w:val="00E93758"/>
    <w:rsid w:val="00E937DB"/>
    <w:rsid w:val="00E94283"/>
    <w:rsid w:val="00E9731C"/>
    <w:rsid w:val="00EA17AF"/>
    <w:rsid w:val="00EA6FC1"/>
    <w:rsid w:val="00EB2748"/>
    <w:rsid w:val="00EB29E8"/>
    <w:rsid w:val="00EB35FB"/>
    <w:rsid w:val="00EB7F54"/>
    <w:rsid w:val="00EC7AD2"/>
    <w:rsid w:val="00EC7E91"/>
    <w:rsid w:val="00EE02F6"/>
    <w:rsid w:val="00EE144E"/>
    <w:rsid w:val="00EE19D2"/>
    <w:rsid w:val="00EE37D6"/>
    <w:rsid w:val="00EE5B68"/>
    <w:rsid w:val="00EF00EB"/>
    <w:rsid w:val="00EF23C9"/>
    <w:rsid w:val="00EF4699"/>
    <w:rsid w:val="00F0103E"/>
    <w:rsid w:val="00F01959"/>
    <w:rsid w:val="00F059EF"/>
    <w:rsid w:val="00F10F27"/>
    <w:rsid w:val="00F11213"/>
    <w:rsid w:val="00F13177"/>
    <w:rsid w:val="00F140C5"/>
    <w:rsid w:val="00F14862"/>
    <w:rsid w:val="00F15122"/>
    <w:rsid w:val="00F2142B"/>
    <w:rsid w:val="00F232A3"/>
    <w:rsid w:val="00F24220"/>
    <w:rsid w:val="00F30BA1"/>
    <w:rsid w:val="00F31B88"/>
    <w:rsid w:val="00F32C02"/>
    <w:rsid w:val="00F35818"/>
    <w:rsid w:val="00F40930"/>
    <w:rsid w:val="00F500F5"/>
    <w:rsid w:val="00F5144C"/>
    <w:rsid w:val="00F55DC3"/>
    <w:rsid w:val="00F6313A"/>
    <w:rsid w:val="00F6594F"/>
    <w:rsid w:val="00F66B01"/>
    <w:rsid w:val="00F708AB"/>
    <w:rsid w:val="00F72173"/>
    <w:rsid w:val="00F72C59"/>
    <w:rsid w:val="00F72C94"/>
    <w:rsid w:val="00F73AE0"/>
    <w:rsid w:val="00F75184"/>
    <w:rsid w:val="00F83F13"/>
    <w:rsid w:val="00F92AC0"/>
    <w:rsid w:val="00F951F4"/>
    <w:rsid w:val="00F95F7A"/>
    <w:rsid w:val="00F96A92"/>
    <w:rsid w:val="00FA01F4"/>
    <w:rsid w:val="00FA1592"/>
    <w:rsid w:val="00FA2797"/>
    <w:rsid w:val="00FA329A"/>
    <w:rsid w:val="00FA64AE"/>
    <w:rsid w:val="00FA6BE7"/>
    <w:rsid w:val="00FB0061"/>
    <w:rsid w:val="00FB207E"/>
    <w:rsid w:val="00FB5B37"/>
    <w:rsid w:val="00FB68E3"/>
    <w:rsid w:val="00FC1C90"/>
    <w:rsid w:val="00FC2A08"/>
    <w:rsid w:val="00FC4210"/>
    <w:rsid w:val="00FC539C"/>
    <w:rsid w:val="00FD3B51"/>
    <w:rsid w:val="00FD7B48"/>
    <w:rsid w:val="00FE0F25"/>
    <w:rsid w:val="00FE499F"/>
    <w:rsid w:val="00FE5BF6"/>
    <w:rsid w:val="00FE6BA8"/>
    <w:rsid w:val="00FF27B1"/>
    <w:rsid w:val="00FF391B"/>
    <w:rsid w:val="00FF4073"/>
    <w:rsid w:val="00FF744E"/>
    <w:rsid w:val="00FF77EF"/>
    <w:rsid w:val="02B6AB68"/>
    <w:rsid w:val="038325A0"/>
    <w:rsid w:val="0CBCB86D"/>
    <w:rsid w:val="1306E9C5"/>
    <w:rsid w:val="15061973"/>
    <w:rsid w:val="161A8BAC"/>
    <w:rsid w:val="16D8D7B2"/>
    <w:rsid w:val="17240057"/>
    <w:rsid w:val="17C4EE08"/>
    <w:rsid w:val="18042FE9"/>
    <w:rsid w:val="18DC83EF"/>
    <w:rsid w:val="1A977B92"/>
    <w:rsid w:val="1B477686"/>
    <w:rsid w:val="1EA71C9C"/>
    <w:rsid w:val="1F3A7AF3"/>
    <w:rsid w:val="20529139"/>
    <w:rsid w:val="209CA8F9"/>
    <w:rsid w:val="23DA31D7"/>
    <w:rsid w:val="24464B5E"/>
    <w:rsid w:val="286A0D84"/>
    <w:rsid w:val="2EDF3319"/>
    <w:rsid w:val="32A7766A"/>
    <w:rsid w:val="35DB4356"/>
    <w:rsid w:val="35DF172C"/>
    <w:rsid w:val="3A047BFC"/>
    <w:rsid w:val="3B6EC70E"/>
    <w:rsid w:val="3BA64B42"/>
    <w:rsid w:val="3D3C6728"/>
    <w:rsid w:val="3E0E624A"/>
    <w:rsid w:val="3EDDEC04"/>
    <w:rsid w:val="3F21B403"/>
    <w:rsid w:val="4129B759"/>
    <w:rsid w:val="5543B9D6"/>
    <w:rsid w:val="59F4B643"/>
    <w:rsid w:val="5D6B8BAD"/>
    <w:rsid w:val="63BE18D2"/>
    <w:rsid w:val="65683A45"/>
    <w:rsid w:val="66994FC4"/>
    <w:rsid w:val="6BD10CAA"/>
    <w:rsid w:val="6C0CF2B6"/>
    <w:rsid w:val="74D650A1"/>
    <w:rsid w:val="756535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EC70E"/>
  <w15:chartTrackingRefBased/>
  <w15:docId w15:val="{3A9C0CD4-77AA-41E2-80CC-4EFA93C9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3230"/>
  </w:style>
  <w:style w:type="paragraph" w:styleId="berschrift1">
    <w:name w:val="heading 1"/>
    <w:basedOn w:val="Standard"/>
    <w:next w:val="Standard"/>
    <w:link w:val="berschrift1Zchn"/>
    <w:uiPriority w:val="9"/>
    <w:qFormat/>
    <w:rsid w:val="002F3E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2F3E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2F3E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AC09F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fzeileZchn">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 w:type="character" w:customStyle="1" w:styleId="berschrift1Zchn">
    <w:name w:val="Überschrift 1 Zchn"/>
    <w:basedOn w:val="Absatz-Standardschriftart"/>
    <w:link w:val="berschrift1"/>
    <w:uiPriority w:val="9"/>
    <w:rsid w:val="002F3E0A"/>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2F3E0A"/>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2F3E0A"/>
    <w:rPr>
      <w:rFonts w:asciiTheme="majorHAnsi" w:eastAsiaTheme="majorEastAsia" w:hAnsiTheme="majorHAnsi" w:cstheme="majorBidi"/>
      <w:color w:val="1F3763" w:themeColor="accent1" w:themeShade="7F"/>
      <w:sz w:val="24"/>
      <w:szCs w:val="24"/>
    </w:rPr>
  </w:style>
  <w:style w:type="table" w:styleId="Gitternetztabelle4Akzent1">
    <w:name w:val="Grid Table 4 Accent 1"/>
    <w:basedOn w:val="NormaleTabelle"/>
    <w:uiPriority w:val="49"/>
    <w:rsid w:val="002F3E0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enabsatz">
    <w:name w:val="List Paragraph"/>
    <w:basedOn w:val="Standard"/>
    <w:uiPriority w:val="34"/>
    <w:qFormat/>
    <w:rsid w:val="002F3E0A"/>
    <w:pPr>
      <w:ind w:left="720"/>
      <w:contextualSpacing/>
    </w:pPr>
  </w:style>
  <w:style w:type="paragraph" w:customStyle="1" w:styleId="Tabelleklein">
    <w:name w:val="Tabelle klein"/>
    <w:basedOn w:val="Standard"/>
    <w:qFormat/>
    <w:rsid w:val="002F3E0A"/>
    <w:pPr>
      <w:spacing w:after="0" w:line="220" w:lineRule="atLeast"/>
    </w:pPr>
    <w:rPr>
      <w:bCs/>
      <w:sz w:val="18"/>
    </w:rPr>
  </w:style>
  <w:style w:type="paragraph" w:customStyle="1" w:styleId="Tabelleaufzhlung">
    <w:name w:val="Tabelleaufzählung"/>
    <w:basedOn w:val="Tabelleklein"/>
    <w:qFormat/>
    <w:rsid w:val="00E233F7"/>
    <w:pPr>
      <w:numPr>
        <w:numId w:val="4"/>
      </w:numPr>
    </w:pPr>
  </w:style>
  <w:style w:type="character" w:styleId="Kommentarzeichen">
    <w:name w:val="annotation reference"/>
    <w:basedOn w:val="Absatz-Standardschriftart"/>
    <w:uiPriority w:val="99"/>
    <w:semiHidden/>
    <w:unhideWhenUsed/>
    <w:rsid w:val="00890671"/>
    <w:rPr>
      <w:sz w:val="16"/>
      <w:szCs w:val="16"/>
    </w:rPr>
  </w:style>
  <w:style w:type="paragraph" w:styleId="Kommentartext">
    <w:name w:val="annotation text"/>
    <w:basedOn w:val="Standard"/>
    <w:link w:val="KommentartextZchn"/>
    <w:uiPriority w:val="99"/>
    <w:semiHidden/>
    <w:unhideWhenUsed/>
    <w:rsid w:val="0089067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90671"/>
    <w:rPr>
      <w:sz w:val="20"/>
      <w:szCs w:val="20"/>
    </w:rPr>
  </w:style>
  <w:style w:type="paragraph" w:styleId="Kommentarthema">
    <w:name w:val="annotation subject"/>
    <w:basedOn w:val="Kommentartext"/>
    <w:next w:val="Kommentartext"/>
    <w:link w:val="KommentarthemaZchn"/>
    <w:uiPriority w:val="99"/>
    <w:semiHidden/>
    <w:unhideWhenUsed/>
    <w:rsid w:val="00890671"/>
    <w:rPr>
      <w:b/>
      <w:bCs/>
    </w:rPr>
  </w:style>
  <w:style w:type="character" w:customStyle="1" w:styleId="KommentarthemaZchn">
    <w:name w:val="Kommentarthema Zchn"/>
    <w:basedOn w:val="KommentartextZchn"/>
    <w:link w:val="Kommentarthema"/>
    <w:uiPriority w:val="99"/>
    <w:semiHidden/>
    <w:rsid w:val="00890671"/>
    <w:rPr>
      <w:b/>
      <w:bCs/>
      <w:sz w:val="20"/>
      <w:szCs w:val="20"/>
    </w:rPr>
  </w:style>
  <w:style w:type="character" w:styleId="Hyperlink">
    <w:name w:val="Hyperlink"/>
    <w:basedOn w:val="Absatz-Standardschriftart"/>
    <w:uiPriority w:val="99"/>
    <w:unhideWhenUsed/>
    <w:rsid w:val="00102D93"/>
    <w:rPr>
      <w:color w:val="0563C1" w:themeColor="hyperlink"/>
      <w:u w:val="single"/>
    </w:rPr>
  </w:style>
  <w:style w:type="paragraph" w:customStyle="1" w:styleId="Kopfzeilequer">
    <w:name w:val="Kopfzeile quer"/>
    <w:basedOn w:val="Kopfzeile"/>
    <w:qFormat/>
    <w:rsid w:val="00981E61"/>
    <w:pPr>
      <w:tabs>
        <w:tab w:val="clear" w:pos="9360"/>
        <w:tab w:val="right" w:pos="14286"/>
      </w:tabs>
    </w:pPr>
  </w:style>
  <w:style w:type="paragraph" w:customStyle="1" w:styleId="Fuzeilequer">
    <w:name w:val="Fußzeile quer"/>
    <w:basedOn w:val="Fuzeile"/>
    <w:qFormat/>
    <w:rsid w:val="00981E61"/>
    <w:pPr>
      <w:tabs>
        <w:tab w:val="clear" w:pos="9360"/>
        <w:tab w:val="right" w:pos="14286"/>
      </w:tabs>
    </w:pPr>
  </w:style>
  <w:style w:type="character" w:customStyle="1" w:styleId="berschrift4Zchn">
    <w:name w:val="Überschrift 4 Zchn"/>
    <w:basedOn w:val="Absatz-Standardschriftart"/>
    <w:link w:val="berschrift4"/>
    <w:uiPriority w:val="9"/>
    <w:rsid w:val="00AC09FB"/>
    <w:rPr>
      <w:rFonts w:asciiTheme="majorHAnsi" w:eastAsiaTheme="majorEastAsia" w:hAnsiTheme="majorHAnsi" w:cstheme="majorBidi"/>
      <w:i/>
      <w:iCs/>
      <w:color w:val="2F5496" w:themeColor="accent1" w:themeShade="BF"/>
    </w:rPr>
  </w:style>
  <w:style w:type="character" w:styleId="NichtaufgelsteErwhnung">
    <w:name w:val="Unresolved Mention"/>
    <w:basedOn w:val="Absatz-Standardschriftart"/>
    <w:uiPriority w:val="99"/>
    <w:semiHidden/>
    <w:unhideWhenUsed/>
    <w:rsid w:val="00182072"/>
    <w:rPr>
      <w:color w:val="605E5C"/>
      <w:shd w:val="clear" w:color="auto" w:fill="E1DFDD"/>
    </w:rPr>
  </w:style>
  <w:style w:type="character" w:styleId="SchwacheHervorhebung">
    <w:name w:val="Subtle Emphasis"/>
    <w:basedOn w:val="Absatz-Standardschriftart"/>
    <w:uiPriority w:val="19"/>
    <w:qFormat/>
    <w:rsid w:val="00CC065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01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1d4dbb-ff15-4139-97bf-b92d0daf1dd4" xsi:nil="true"/>
    <lcf76f155ced4ddcb4097134ff3c332f xmlns="d216d09d-e8b4-4353-b3f3-1c68a44d977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7F67B44186ECA4DBAD4AD9B7D6DE5B2" ma:contentTypeVersion="13" ma:contentTypeDescription="Ein neues Dokument erstellen." ma:contentTypeScope="" ma:versionID="e619d44a336a52f1181f818ba03cf161">
  <xsd:schema xmlns:xsd="http://www.w3.org/2001/XMLSchema" xmlns:xs="http://www.w3.org/2001/XMLSchema" xmlns:p="http://schemas.microsoft.com/office/2006/metadata/properties" xmlns:ns2="d216d09d-e8b4-4353-b3f3-1c68a44d977e" xmlns:ns3="161d4dbb-ff15-4139-97bf-b92d0daf1dd4" targetNamespace="http://schemas.microsoft.com/office/2006/metadata/properties" ma:root="true" ma:fieldsID="692db1b4986f400fe3c423caa636934b" ns2:_="" ns3:_="">
    <xsd:import namespace="d216d09d-e8b4-4353-b3f3-1c68a44d977e"/>
    <xsd:import namespace="161d4dbb-ff15-4139-97bf-b92d0daf1d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6d09d-e8b4-4353-b3f3-1c68a44d97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f4a1d9a3-da99-48ec-89e8-8cce8f3c19a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1d4dbb-ff15-4139-97bf-b92d0daf1dd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2710dc-b90f-490e-a4d4-cb0790e62af0}" ma:internalName="TaxCatchAll" ma:showField="CatchAllData" ma:web="161d4dbb-ff15-4139-97bf-b92d0daf1d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262ABF-41C6-453D-819F-46DC5EF50E58}">
  <ds:schemaRefs>
    <ds:schemaRef ds:uri="http://schemas.microsoft.com/office/2006/metadata/properties"/>
    <ds:schemaRef ds:uri="http://schemas.microsoft.com/office/infopath/2007/PartnerControls"/>
    <ds:schemaRef ds:uri="9dd2d827-bb32-45a4-8dee-47358e9a41e5"/>
    <ds:schemaRef ds:uri="60ac7526-e8a6-4dc9-a0ef-d94df628d920"/>
    <ds:schemaRef ds:uri="161d4dbb-ff15-4139-97bf-b92d0daf1dd4"/>
    <ds:schemaRef ds:uri="d216d09d-e8b4-4353-b3f3-1c68a44d977e"/>
  </ds:schemaRefs>
</ds:datastoreItem>
</file>

<file path=customXml/itemProps2.xml><?xml version="1.0" encoding="utf-8"?>
<ds:datastoreItem xmlns:ds="http://schemas.openxmlformats.org/officeDocument/2006/customXml" ds:itemID="{141B805F-CA26-4BA3-8B32-875DDB37E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6d09d-e8b4-4353-b3f3-1c68a44d977e"/>
    <ds:schemaRef ds:uri="161d4dbb-ff15-4139-97bf-b92d0daf1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35FA67-DB2D-4D69-9949-E9EF7BC42588}">
  <ds:schemaRefs>
    <ds:schemaRef ds:uri="http://schemas.openxmlformats.org/officeDocument/2006/bibliography"/>
  </ds:schemaRefs>
</ds:datastoreItem>
</file>

<file path=customXml/itemProps4.xml><?xml version="1.0" encoding="utf-8"?>
<ds:datastoreItem xmlns:ds="http://schemas.openxmlformats.org/officeDocument/2006/customXml" ds:itemID="{38D5E908-82B2-4C6A-BC0D-5DA377F504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1799</Words>
  <Characters>11335</Characters>
  <Application>Microsoft Office Word</Application>
  <DocSecurity>0</DocSecurity>
  <Lines>94</Lines>
  <Paragraphs>26</Paragraphs>
  <ScaleCrop>false</ScaleCrop>
  <Company/>
  <LinksUpToDate>false</LinksUpToDate>
  <CharactersWithSpaces>13108</CharactersWithSpaces>
  <SharedDoc>false</SharedDoc>
  <HLinks>
    <vt:vector size="30" baseType="variant">
      <vt:variant>
        <vt:i4>5832785</vt:i4>
      </vt:variant>
      <vt:variant>
        <vt:i4>12</vt:i4>
      </vt:variant>
      <vt:variant>
        <vt:i4>0</vt:i4>
      </vt:variant>
      <vt:variant>
        <vt:i4>5</vt:i4>
      </vt:variant>
      <vt:variant>
        <vt:lpwstr>https://lernwerkstatt.digital/wie-kann-lernen-in-einer-kultur-der-digitalitaet-gelingen/</vt:lpwstr>
      </vt:variant>
      <vt:variant>
        <vt:lpwstr>more-1892</vt:lpwstr>
      </vt:variant>
      <vt:variant>
        <vt:i4>786503</vt:i4>
      </vt:variant>
      <vt:variant>
        <vt:i4>9</vt:i4>
      </vt:variant>
      <vt:variant>
        <vt:i4>0</vt:i4>
      </vt:variant>
      <vt:variant>
        <vt:i4>5</vt:i4>
      </vt:variant>
      <vt:variant>
        <vt:lpwstr>https://liberatingstructures.de/liberating-structures-menue/15-solutions/</vt:lpwstr>
      </vt:variant>
      <vt:variant>
        <vt:lpwstr/>
      </vt:variant>
      <vt:variant>
        <vt:i4>7405669</vt:i4>
      </vt:variant>
      <vt:variant>
        <vt:i4>6</vt:i4>
      </vt:variant>
      <vt:variant>
        <vt:i4>0</vt:i4>
      </vt:variant>
      <vt:variant>
        <vt:i4>5</vt:i4>
      </vt:variant>
      <vt:variant>
        <vt:lpwstr>https://phet.colorado.edu/</vt:lpwstr>
      </vt:variant>
      <vt:variant>
        <vt:lpwstr/>
      </vt:variant>
      <vt:variant>
        <vt:i4>7536746</vt:i4>
      </vt:variant>
      <vt:variant>
        <vt:i4>3</vt:i4>
      </vt:variant>
      <vt:variant>
        <vt:i4>0</vt:i4>
      </vt:variant>
      <vt:variant>
        <vt:i4>5</vt:i4>
      </vt:variant>
      <vt:variant>
        <vt:lpwstr>https://www.oercamp.de/top200/</vt:lpwstr>
      </vt:variant>
      <vt:variant>
        <vt:lpwstr/>
      </vt:variant>
      <vt:variant>
        <vt:i4>65540</vt:i4>
      </vt:variant>
      <vt:variant>
        <vt:i4>0</vt:i4>
      </vt:variant>
      <vt:variant>
        <vt:i4>0</vt:i4>
      </vt:variant>
      <vt:variant>
        <vt:i4>5</vt:i4>
      </vt:variant>
      <vt:variant>
        <vt:lpwstr>https://liberatingstructures.de/liberating-structures-menue/user-experience-fishbowl/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Gastbenutzer</dc:creator>
  <cp:keywords/>
  <dc:description/>
  <cp:lastModifiedBy>Sven Brinkmann</cp:lastModifiedBy>
  <cp:revision>370</cp:revision>
  <dcterms:created xsi:type="dcterms:W3CDTF">2024-02-14T08:55:00Z</dcterms:created>
  <dcterms:modified xsi:type="dcterms:W3CDTF">2024-10-24T07:28:00Z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44100</vt:r8>
  </property>
  <property fmtid="{D5CDD505-2E9C-101B-9397-08002B2CF9AE}" pid="3" name="ComplianceAssetId">
    <vt:lpwstr/>
  </property>
  <property fmtid="{D5CDD505-2E9C-101B-9397-08002B2CF9AE}" pid="4" name="_ExtendedDescription">
    <vt:lpwstr/>
  </property>
  <property fmtid="{D5CDD505-2E9C-101B-9397-08002B2CF9AE}" pid="5" name="ContentTypeId">
    <vt:lpwstr>0x0101006679E7A00445EA4D93A4D0BD18BC62C1</vt:lpwstr>
  </property>
  <property fmtid="{D5CDD505-2E9C-101B-9397-08002B2CF9AE}" pid="6" name="MediaServiceImageTags">
    <vt:lpwstr/>
  </property>
</Properties>
</file>